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B1" w:rsidRPr="00A93C46" w:rsidRDefault="00646BB1" w:rsidP="00646BB1">
      <w:pPr>
        <w:jc w:val="center"/>
        <w:rPr>
          <w:sz w:val="28"/>
          <w:szCs w:val="28"/>
        </w:rPr>
      </w:pPr>
      <w:r w:rsidRPr="00A93C46">
        <w:rPr>
          <w:sz w:val="28"/>
          <w:szCs w:val="28"/>
        </w:rPr>
        <w:t>МУНИЦИПАЛЬНОЕ БЮДЖЕТНОЕ ОБЩЕОБРАЗОВАТЕЛЬНОЕ УЧРЕЖДЕНИЕ «ВЕРХ-ОБСКАЯ СРЕДНЯЯ ОБЩЕОБРАЗОВАТЕЛЬНАЯ ШКОЛА ИМ. М.С. ЕВДОКИМОВА»</w:t>
      </w:r>
    </w:p>
    <w:p w:rsidR="00646BB1" w:rsidRPr="00A93C46" w:rsidRDefault="00646BB1" w:rsidP="00646BB1">
      <w:pPr>
        <w:jc w:val="center"/>
        <w:rPr>
          <w:sz w:val="28"/>
          <w:szCs w:val="28"/>
        </w:rPr>
      </w:pPr>
    </w:p>
    <w:p w:rsidR="00646BB1" w:rsidRPr="00A93C46" w:rsidRDefault="00646BB1" w:rsidP="00646BB1">
      <w:pPr>
        <w:jc w:val="center"/>
        <w:rPr>
          <w:sz w:val="28"/>
          <w:szCs w:val="28"/>
        </w:rPr>
      </w:pPr>
    </w:p>
    <w:p w:rsidR="00646BB1" w:rsidRPr="00A93C46" w:rsidRDefault="00646BB1" w:rsidP="00646BB1">
      <w:pPr>
        <w:jc w:val="center"/>
        <w:rPr>
          <w:sz w:val="28"/>
          <w:szCs w:val="28"/>
        </w:rPr>
      </w:pPr>
      <w:r w:rsidRPr="00A93C46">
        <w:rPr>
          <w:sz w:val="28"/>
          <w:szCs w:val="28"/>
        </w:rPr>
        <w:t>ПРИКАЗ</w:t>
      </w:r>
    </w:p>
    <w:p w:rsidR="00646BB1" w:rsidRPr="00A93C46" w:rsidRDefault="00646BB1" w:rsidP="00646BB1">
      <w:pPr>
        <w:rPr>
          <w:sz w:val="28"/>
          <w:szCs w:val="28"/>
        </w:rPr>
      </w:pPr>
    </w:p>
    <w:p w:rsidR="00646BB1" w:rsidRPr="00A93C46" w:rsidRDefault="00D353C5" w:rsidP="00646B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646BB1" w:rsidRPr="00A93C4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="00646BB1" w:rsidRPr="00A93C4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BB1" w:rsidRPr="00A93C4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156</w:t>
      </w:r>
      <w:r w:rsidR="00646BB1" w:rsidRPr="00A93C46">
        <w:rPr>
          <w:sz w:val="28"/>
          <w:szCs w:val="28"/>
          <w:u w:val="single"/>
        </w:rPr>
        <w:t>-р</w:t>
      </w:r>
    </w:p>
    <w:p w:rsidR="00646BB1" w:rsidRPr="00A93C46" w:rsidRDefault="00646BB1" w:rsidP="00646BB1">
      <w:pPr>
        <w:jc w:val="center"/>
        <w:rPr>
          <w:sz w:val="20"/>
          <w:szCs w:val="28"/>
        </w:rPr>
      </w:pPr>
      <w:r w:rsidRPr="00A93C46">
        <w:rPr>
          <w:sz w:val="20"/>
          <w:szCs w:val="28"/>
        </w:rPr>
        <w:t>п. Верх-Обский</w:t>
      </w:r>
    </w:p>
    <w:p w:rsidR="00D45F46" w:rsidRDefault="00D45F46" w:rsidP="00D45F46">
      <w:pPr>
        <w:pStyle w:val="Default"/>
      </w:pPr>
    </w:p>
    <w:p w:rsidR="00D45F46" w:rsidRPr="00D45F46" w:rsidRDefault="00D45F46" w:rsidP="00D45F46">
      <w:pPr>
        <w:pStyle w:val="Default"/>
        <w:jc w:val="center"/>
        <w:rPr>
          <w:sz w:val="28"/>
          <w:szCs w:val="23"/>
        </w:rPr>
      </w:pPr>
      <w:r w:rsidRPr="00D45F46">
        <w:rPr>
          <w:bCs/>
          <w:sz w:val="28"/>
          <w:szCs w:val="23"/>
        </w:rPr>
        <w:t>Об утверждении плана мероприятий (дорожной карты)</w:t>
      </w:r>
    </w:p>
    <w:p w:rsidR="00D45F46" w:rsidRPr="00D45F46" w:rsidRDefault="00D45F46" w:rsidP="00D45F46">
      <w:pPr>
        <w:pStyle w:val="Default"/>
        <w:jc w:val="center"/>
        <w:rPr>
          <w:sz w:val="28"/>
          <w:szCs w:val="23"/>
        </w:rPr>
      </w:pPr>
      <w:r w:rsidRPr="00D45F46">
        <w:rPr>
          <w:bCs/>
          <w:sz w:val="28"/>
          <w:szCs w:val="23"/>
        </w:rPr>
        <w:t>по формированию и развитию функциональной</w:t>
      </w:r>
    </w:p>
    <w:p w:rsidR="00D45F46" w:rsidRPr="00D45F46" w:rsidRDefault="00D45F46" w:rsidP="00D45F46">
      <w:pPr>
        <w:pStyle w:val="Default"/>
        <w:jc w:val="center"/>
        <w:rPr>
          <w:sz w:val="28"/>
          <w:szCs w:val="22"/>
        </w:rPr>
      </w:pPr>
      <w:r w:rsidRPr="00D45F46">
        <w:rPr>
          <w:bCs/>
          <w:sz w:val="28"/>
          <w:szCs w:val="23"/>
        </w:rPr>
        <w:t xml:space="preserve">грамотности обучающихся </w:t>
      </w:r>
      <w:r w:rsidRPr="00D45F46">
        <w:rPr>
          <w:bCs/>
          <w:sz w:val="28"/>
          <w:szCs w:val="22"/>
        </w:rPr>
        <w:t>в МБОУ «</w:t>
      </w:r>
      <w:r>
        <w:rPr>
          <w:sz w:val="28"/>
          <w:szCs w:val="28"/>
        </w:rPr>
        <w:t>Верх-Обская СОШ им. М.С. Евдокимова</w:t>
      </w:r>
      <w:r w:rsidRPr="00D45F46">
        <w:rPr>
          <w:bCs/>
          <w:sz w:val="28"/>
          <w:szCs w:val="22"/>
        </w:rPr>
        <w:t>»</w:t>
      </w:r>
      <w:r>
        <w:rPr>
          <w:sz w:val="28"/>
          <w:szCs w:val="22"/>
        </w:rPr>
        <w:t xml:space="preserve"> </w:t>
      </w:r>
      <w:r>
        <w:rPr>
          <w:bCs/>
          <w:sz w:val="28"/>
          <w:szCs w:val="22"/>
        </w:rPr>
        <w:t>в</w:t>
      </w:r>
      <w:r w:rsidRPr="00D45F46">
        <w:rPr>
          <w:bCs/>
          <w:sz w:val="28"/>
          <w:szCs w:val="22"/>
        </w:rPr>
        <w:t xml:space="preserve"> 202</w:t>
      </w:r>
      <w:r>
        <w:rPr>
          <w:bCs/>
          <w:sz w:val="28"/>
          <w:szCs w:val="22"/>
        </w:rPr>
        <w:t>2</w:t>
      </w:r>
      <w:r w:rsidRPr="00D45F46">
        <w:rPr>
          <w:bCs/>
          <w:sz w:val="28"/>
          <w:szCs w:val="22"/>
        </w:rPr>
        <w:t>-202</w:t>
      </w:r>
      <w:r>
        <w:rPr>
          <w:bCs/>
          <w:sz w:val="28"/>
          <w:szCs w:val="22"/>
        </w:rPr>
        <w:t>3</w:t>
      </w:r>
      <w:r w:rsidRPr="00D45F46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учебном</w:t>
      </w:r>
      <w:r w:rsidRPr="00D45F46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году</w:t>
      </w:r>
      <w:r w:rsidRPr="00D45F46">
        <w:rPr>
          <w:bCs/>
          <w:sz w:val="28"/>
          <w:szCs w:val="22"/>
        </w:rPr>
        <w:t>,</w:t>
      </w:r>
    </w:p>
    <w:p w:rsidR="00D45F46" w:rsidRPr="00D45F46" w:rsidRDefault="00D45F46" w:rsidP="00D45F46">
      <w:pPr>
        <w:pStyle w:val="Default"/>
        <w:jc w:val="center"/>
        <w:rPr>
          <w:sz w:val="28"/>
          <w:szCs w:val="22"/>
        </w:rPr>
      </w:pPr>
      <w:r w:rsidRPr="00D45F46">
        <w:rPr>
          <w:bCs/>
          <w:sz w:val="28"/>
          <w:szCs w:val="22"/>
        </w:rPr>
        <w:t>Положения по рабочей группе и Положения по</w:t>
      </w:r>
    </w:p>
    <w:p w:rsidR="0069141F" w:rsidRPr="00D45F46" w:rsidRDefault="00D45F46" w:rsidP="00D45F46">
      <w:pPr>
        <w:pStyle w:val="Default"/>
        <w:jc w:val="center"/>
        <w:rPr>
          <w:bCs/>
          <w:sz w:val="28"/>
          <w:szCs w:val="22"/>
        </w:rPr>
      </w:pPr>
      <w:r w:rsidRPr="00D45F46">
        <w:rPr>
          <w:bCs/>
          <w:sz w:val="28"/>
          <w:szCs w:val="22"/>
        </w:rPr>
        <w:t>формированию функциональной грамотности обучающихся</w:t>
      </w:r>
    </w:p>
    <w:p w:rsidR="00D45F46" w:rsidRPr="00D45F46" w:rsidRDefault="00D45F46" w:rsidP="00D45F46">
      <w:pPr>
        <w:pStyle w:val="Default"/>
        <w:jc w:val="center"/>
        <w:rPr>
          <w:szCs w:val="22"/>
        </w:rPr>
      </w:pPr>
    </w:p>
    <w:p w:rsidR="0069141F" w:rsidRPr="00646BB1" w:rsidRDefault="00D45F46" w:rsidP="00791E01">
      <w:pPr>
        <w:ind w:firstLine="709"/>
        <w:jc w:val="both"/>
        <w:rPr>
          <w:sz w:val="28"/>
        </w:rPr>
      </w:pPr>
      <w:r w:rsidRPr="00D45F46">
        <w:rPr>
          <w:sz w:val="28"/>
        </w:rPr>
        <w:t>На основании письма Министерства образования и науки Алт</w:t>
      </w:r>
      <w:r>
        <w:rPr>
          <w:sz w:val="28"/>
        </w:rPr>
        <w:t>айского края от 04.07.2022 №23-</w:t>
      </w:r>
      <w:r w:rsidRPr="00D45F46">
        <w:rPr>
          <w:sz w:val="28"/>
        </w:rPr>
        <w:t>05/35/1400 «О ходе подготовки к проведению независимой оценки качества условий осуществления образовательной деятельности в 2022 году», а также по результатам проведения самооценки независим</w:t>
      </w:r>
      <w:r w:rsidR="00D353C5">
        <w:rPr>
          <w:sz w:val="28"/>
        </w:rPr>
        <w:t>ой оценки качества деятельности</w:t>
      </w:r>
      <w:r w:rsidR="006B1DCD">
        <w:rPr>
          <w:sz w:val="28"/>
        </w:rPr>
        <w:t>:</w:t>
      </w:r>
    </w:p>
    <w:p w:rsidR="0069141F" w:rsidRPr="00646BB1" w:rsidRDefault="00D353C5" w:rsidP="00791E01">
      <w:pPr>
        <w:ind w:firstLine="709"/>
        <w:jc w:val="both"/>
        <w:rPr>
          <w:sz w:val="28"/>
        </w:rPr>
      </w:pPr>
      <w:r>
        <w:rPr>
          <w:sz w:val="28"/>
        </w:rPr>
        <w:t>приказыва</w:t>
      </w:r>
      <w:r w:rsidR="00CF585C" w:rsidRPr="00646BB1">
        <w:rPr>
          <w:sz w:val="28"/>
        </w:rPr>
        <w:t>ю:</w:t>
      </w:r>
    </w:p>
    <w:p w:rsidR="00D45F46" w:rsidRDefault="00D45F46" w:rsidP="00791E01">
      <w:pPr>
        <w:pStyle w:val="Default"/>
        <w:ind w:firstLine="709"/>
        <w:jc w:val="both"/>
      </w:pPr>
    </w:p>
    <w:p w:rsidR="00D45F46" w:rsidRDefault="00D45F46" w:rsidP="00791E01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школьный план мероприятий, направленный на формирование и оценку функциональной грамотности обучающихся МБОУ «Верх-Обская СОШ им. М.С. Евдокимова» на 2022-2023 учебный год (далее - План), согласно Приложения № 1. </w:t>
      </w:r>
    </w:p>
    <w:p w:rsidR="00D45F46" w:rsidRDefault="00D45F46" w:rsidP="00791E01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формировании функциональной грамотности обучающихся, согласно Приложения № 2. </w:t>
      </w:r>
    </w:p>
    <w:p w:rsidR="00D45F46" w:rsidRDefault="00D45F46" w:rsidP="00791E01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рабочей группе по вопросам формирования функциональной грамотности обучающихся, согласно Приложения № 3. </w:t>
      </w:r>
    </w:p>
    <w:p w:rsidR="00D45F46" w:rsidRDefault="00D45F46" w:rsidP="00791E01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Барануковой</w:t>
      </w:r>
      <w:proofErr w:type="spellEnd"/>
      <w:r>
        <w:rPr>
          <w:sz w:val="28"/>
          <w:szCs w:val="28"/>
        </w:rPr>
        <w:t xml:space="preserve"> А.Ю., ответственной за размещение информации на школьном сайте разместить выше указанные документы на официальном сайте МБОУ «Верх-Обская СОШ им. М.С. Евдокимова» в срок до 10.01.2023 года. </w:t>
      </w:r>
    </w:p>
    <w:p w:rsidR="00D45F46" w:rsidRDefault="00D45F46" w:rsidP="00791E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приказа оставляю за собой. </w:t>
      </w:r>
    </w:p>
    <w:p w:rsidR="002141B8" w:rsidRDefault="002141B8" w:rsidP="00791E01">
      <w:pPr>
        <w:ind w:firstLine="709"/>
        <w:jc w:val="both"/>
        <w:rPr>
          <w:sz w:val="28"/>
        </w:rPr>
      </w:pPr>
    </w:p>
    <w:p w:rsidR="002141B8" w:rsidRDefault="002141B8" w:rsidP="00791E01">
      <w:pPr>
        <w:ind w:firstLine="709"/>
        <w:jc w:val="both"/>
        <w:rPr>
          <w:sz w:val="28"/>
        </w:rPr>
      </w:pPr>
    </w:p>
    <w:p w:rsidR="002141B8" w:rsidRDefault="002141B8" w:rsidP="00791E01">
      <w:pPr>
        <w:ind w:firstLine="709"/>
        <w:jc w:val="both"/>
        <w:rPr>
          <w:sz w:val="28"/>
        </w:rPr>
      </w:pPr>
    </w:p>
    <w:p w:rsidR="002141B8" w:rsidRDefault="00CF585C" w:rsidP="00791E01">
      <w:pPr>
        <w:ind w:firstLine="709"/>
        <w:jc w:val="both"/>
        <w:rPr>
          <w:sz w:val="28"/>
        </w:rPr>
      </w:pPr>
      <w:r>
        <w:rPr>
          <w:sz w:val="28"/>
        </w:rPr>
        <w:t>Директор школы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91E01">
        <w:rPr>
          <w:sz w:val="28"/>
        </w:rPr>
        <w:tab/>
      </w:r>
      <w:r w:rsidR="00791E01">
        <w:rPr>
          <w:sz w:val="28"/>
        </w:rPr>
        <w:tab/>
      </w:r>
      <w:r w:rsidR="00791E01">
        <w:rPr>
          <w:sz w:val="28"/>
        </w:rPr>
        <w:tab/>
      </w:r>
      <w:r w:rsidR="00791E01">
        <w:rPr>
          <w:sz w:val="28"/>
        </w:rPr>
        <w:tab/>
      </w:r>
      <w:proofErr w:type="spellStart"/>
      <w:r w:rsidR="002141B8">
        <w:rPr>
          <w:sz w:val="28"/>
        </w:rPr>
        <w:t>Е.В.Волковский</w:t>
      </w:r>
      <w:proofErr w:type="spellEnd"/>
    </w:p>
    <w:p w:rsidR="00D45F46" w:rsidRDefault="00D45F46" w:rsidP="002141B8">
      <w:pPr>
        <w:rPr>
          <w:sz w:val="28"/>
        </w:rPr>
      </w:pPr>
    </w:p>
    <w:p w:rsidR="00D45F46" w:rsidRDefault="00D45F46" w:rsidP="002141B8">
      <w:pPr>
        <w:rPr>
          <w:sz w:val="28"/>
        </w:rPr>
      </w:pPr>
    </w:p>
    <w:p w:rsidR="00D45F46" w:rsidRDefault="00D45F46" w:rsidP="002141B8">
      <w:pPr>
        <w:rPr>
          <w:sz w:val="28"/>
        </w:rPr>
      </w:pPr>
    </w:p>
    <w:p w:rsidR="00D45F46" w:rsidRDefault="00D45F46" w:rsidP="002141B8">
      <w:pPr>
        <w:rPr>
          <w:sz w:val="28"/>
        </w:rPr>
      </w:pPr>
    </w:p>
    <w:p w:rsidR="00D45F46" w:rsidRDefault="00D45F46" w:rsidP="002141B8">
      <w:pPr>
        <w:rPr>
          <w:sz w:val="28"/>
        </w:rPr>
        <w:sectPr w:rsidR="00D45F46" w:rsidSect="00D45F46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45F46" w:rsidRDefault="00D45F46" w:rsidP="00D45F46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D45F46" w:rsidRPr="00A047C0" w:rsidRDefault="00D45F46" w:rsidP="00D45F46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D45F46" w:rsidRPr="008B3F67" w:rsidRDefault="00D45F46" w:rsidP="00D45F46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8B3F67">
        <w:rPr>
          <w:b/>
          <w:color w:val="000000"/>
          <w:sz w:val="28"/>
          <w:szCs w:val="28"/>
        </w:rPr>
        <w:t xml:space="preserve">План мероприятий, направленных на формирование и оценку функциональной грамотности </w:t>
      </w:r>
    </w:p>
    <w:p w:rsidR="00D45F46" w:rsidRPr="008B3F67" w:rsidRDefault="00D45F46" w:rsidP="00D45F46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8B3F67">
        <w:rPr>
          <w:b/>
          <w:color w:val="000000"/>
          <w:sz w:val="28"/>
          <w:szCs w:val="28"/>
        </w:rPr>
        <w:t xml:space="preserve">обучающихся МБОУ «Верх-Обская СОШ им. М.С. Евдокимова» </w:t>
      </w:r>
      <w:r>
        <w:rPr>
          <w:b/>
          <w:color w:val="000000"/>
          <w:sz w:val="28"/>
          <w:szCs w:val="28"/>
        </w:rPr>
        <w:t>на 2022-2023</w:t>
      </w:r>
      <w:r w:rsidRPr="008B3F67">
        <w:rPr>
          <w:b/>
          <w:color w:val="000000"/>
          <w:sz w:val="28"/>
          <w:szCs w:val="28"/>
        </w:rPr>
        <w:t xml:space="preserve"> учебный год </w:t>
      </w:r>
    </w:p>
    <w:p w:rsidR="00D45F46" w:rsidRPr="008B3F67" w:rsidRDefault="00D45F46" w:rsidP="00D45F46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создание условий</w:t>
      </w:r>
      <w:r w:rsidRPr="00A047C0">
        <w:rPr>
          <w:sz w:val="24"/>
          <w:szCs w:val="24"/>
        </w:rPr>
        <w:t xml:space="preserve"> для реализации плана мероприятий по формированию функциональной грамотности обучающихся. 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D45F46" w:rsidRPr="00A047C0" w:rsidRDefault="00D45F46" w:rsidP="00D45F46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6"/>
        <w:tblW w:w="14346" w:type="dxa"/>
        <w:tblInd w:w="-176" w:type="dxa"/>
        <w:tblLook w:val="04A0" w:firstRow="1" w:lastRow="0" w:firstColumn="1" w:lastColumn="0" w:noHBand="0" w:noVBand="1"/>
      </w:tblPr>
      <w:tblGrid>
        <w:gridCol w:w="540"/>
        <w:gridCol w:w="6577"/>
        <w:gridCol w:w="1854"/>
        <w:gridCol w:w="1612"/>
        <w:gridCol w:w="3763"/>
      </w:tblGrid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D45F46" w:rsidRPr="00A047C0" w:rsidTr="00791E01">
        <w:tc>
          <w:tcPr>
            <w:tcW w:w="14346" w:type="dxa"/>
            <w:gridSpan w:val="5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D45F46" w:rsidRPr="00A047C0" w:rsidTr="00791E01">
        <w:trPr>
          <w:trHeight w:val="1910"/>
        </w:trPr>
        <w:tc>
          <w:tcPr>
            <w:tcW w:w="540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</w:tcPr>
          <w:p w:rsidR="00D45F46" w:rsidRPr="00BE0FB9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D45F46" w:rsidRPr="00BE0FB9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D45F46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</w:t>
            </w:r>
            <w:r>
              <w:rPr>
                <w:sz w:val="24"/>
                <w:szCs w:val="24"/>
              </w:rPr>
              <w:t>ирования и оценки функциональной грамотности</w:t>
            </w:r>
            <w:r w:rsidRPr="00A047C0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2022г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формирования и оценки функциональной 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</w:t>
            </w:r>
            <w:r>
              <w:rPr>
                <w:color w:val="000000"/>
                <w:sz w:val="24"/>
                <w:szCs w:val="24"/>
              </w:rPr>
              <w:t xml:space="preserve"> работы на 2022-2023 учебный год</w:t>
            </w:r>
            <w:r w:rsidRPr="00A047C0">
              <w:rPr>
                <w:color w:val="000000"/>
                <w:sz w:val="24"/>
                <w:szCs w:val="24"/>
              </w:rPr>
              <w:t xml:space="preserve"> школьных методических объединений</w:t>
            </w:r>
          </w:p>
        </w:tc>
      </w:tr>
      <w:tr w:rsidR="00D45F46" w:rsidRPr="00A047C0" w:rsidTr="00791E01">
        <w:trPr>
          <w:trHeight w:val="290"/>
        </w:trPr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Издание приказа о разработке плана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мероприятий, направленных на повышение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2022г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widowControl w:val="0"/>
              <w:ind w:right="387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Приказ о разработке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плана 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D45F46" w:rsidRPr="00A047C0" w:rsidRDefault="00D45F46" w:rsidP="00D45F4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5F46" w:rsidRPr="00A047C0" w:rsidTr="00791E01">
        <w:trPr>
          <w:trHeight w:val="350"/>
        </w:trPr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Разработка  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утверждение 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 по формированию и оценке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функциональной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грамотности обучающихся на 2022-2023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  <w:p w:rsidR="00D45F46" w:rsidRPr="0007495F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D45F46" w:rsidRPr="0007495F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lastRenderedPageBreak/>
              <w:t>«функциональная грамотность» и</w:t>
            </w:r>
          </w:p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связи»</w:t>
            </w:r>
          </w:p>
        </w:tc>
        <w:tc>
          <w:tcPr>
            <w:tcW w:w="1854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Ткаченко М.А. Степанова Л.М.</w:t>
            </w:r>
          </w:p>
          <w:p w:rsidR="00D45F46" w:rsidRPr="0007495F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D45F46" w:rsidRPr="0007495F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Сентябрь 2022г.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</w:t>
            </w:r>
            <w:r>
              <w:rPr>
                <w:color w:val="000000"/>
                <w:sz w:val="24"/>
                <w:szCs w:val="24"/>
              </w:rPr>
              <w:t xml:space="preserve">, планы работы на </w:t>
            </w:r>
            <w:r>
              <w:rPr>
                <w:color w:val="000000"/>
                <w:sz w:val="24"/>
                <w:szCs w:val="24"/>
              </w:rPr>
              <w:lastRenderedPageBreak/>
              <w:t>2022-2023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год школьных методических объединений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1854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Ткаченко М.А. Бобровская Н.И. </w:t>
            </w:r>
            <w:proofErr w:type="spellStart"/>
            <w:r>
              <w:rPr>
                <w:color w:val="000000"/>
                <w:sz w:val="24"/>
                <w:szCs w:val="24"/>
              </w:rPr>
              <w:t>Каньшина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2022г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2022-2023</w:t>
            </w:r>
            <w:r w:rsidRPr="00A047C0">
              <w:rPr>
                <w:color w:val="000000"/>
                <w:sz w:val="24"/>
                <w:szCs w:val="24"/>
              </w:rPr>
              <w:t xml:space="preserve"> учебного года;</w:t>
            </w:r>
          </w:p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77" w:type="dxa"/>
          </w:tcPr>
          <w:p w:rsidR="00D45F46" w:rsidRPr="0007495F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Заседания рабочих групп педагогов с</w:t>
            </w:r>
          </w:p>
          <w:p w:rsidR="00D45F46" w:rsidRPr="0007495F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D45F46" w:rsidRPr="0007495F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D45F46" w:rsidRPr="0007495F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М.А.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2022г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 по графику ПК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«Функциональная грамотность» на сайте МБОУ </w:t>
            </w:r>
            <w:r>
              <w:rPr>
                <w:color w:val="000000"/>
                <w:sz w:val="24"/>
                <w:szCs w:val="24"/>
              </w:rPr>
              <w:t>«Верх-Обская СОШ им. М.С. Евдокимова»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Ткаченко М.А. </w:t>
            </w:r>
            <w:proofErr w:type="spellStart"/>
            <w:r>
              <w:rPr>
                <w:color w:val="000000"/>
                <w:sz w:val="24"/>
                <w:szCs w:val="24"/>
              </w:rPr>
              <w:t>Баранукова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</w:t>
            </w:r>
            <w:r>
              <w:rPr>
                <w:color w:val="000000"/>
                <w:sz w:val="24"/>
                <w:szCs w:val="24"/>
              </w:rPr>
              <w:t>- март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Ноябрь- декабрь</w:t>
            </w:r>
            <w:r>
              <w:rPr>
                <w:color w:val="000000"/>
                <w:sz w:val="24"/>
                <w:szCs w:val="24"/>
              </w:rPr>
              <w:t xml:space="preserve"> 2022 года, апрель 2023</w:t>
            </w:r>
            <w:r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77" w:type="dxa"/>
          </w:tcPr>
          <w:p w:rsidR="00D45F46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  <w:p w:rsidR="00D45F46" w:rsidRPr="00D4351E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D4351E">
              <w:rPr>
                <w:sz w:val="24"/>
                <w:szCs w:val="24"/>
              </w:rPr>
              <w:t>Организация работы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854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М.А.</w:t>
            </w:r>
          </w:p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 </w:t>
            </w:r>
            <w:proofErr w:type="spellStart"/>
            <w:r>
              <w:rPr>
                <w:color w:val="000000"/>
                <w:sz w:val="24"/>
                <w:szCs w:val="24"/>
              </w:rPr>
              <w:t>Каньшина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</w:t>
            </w:r>
            <w:r>
              <w:rPr>
                <w:color w:val="000000"/>
                <w:sz w:val="24"/>
                <w:szCs w:val="24"/>
              </w:rPr>
              <w:t>-декабрь 2022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</w:t>
            </w:r>
            <w:r>
              <w:rPr>
                <w:color w:val="000000"/>
                <w:sz w:val="24"/>
                <w:szCs w:val="24"/>
              </w:rPr>
              <w:t>о направлениям для 8-9 классов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widowControl w:val="0"/>
              <w:ind w:right="151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Подготовка базы заданий (</w:t>
            </w:r>
            <w:r>
              <w:rPr>
                <w:sz w:val="24"/>
                <w:szCs w:val="24"/>
              </w:rPr>
              <w:t>8</w:t>
            </w:r>
            <w:r w:rsidRPr="00A047C0">
              <w:rPr>
                <w:sz w:val="24"/>
                <w:szCs w:val="24"/>
              </w:rPr>
              <w:t>-9 классы)</w:t>
            </w:r>
            <w:r>
              <w:rPr>
                <w:sz w:val="24"/>
                <w:szCs w:val="24"/>
              </w:rPr>
              <w:t xml:space="preserve"> для проверки </w:t>
            </w:r>
            <w:proofErr w:type="spellStart"/>
            <w:r w:rsidRPr="00A047C0"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математической,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естественнонаучной,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читательской,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грамотности, глобальных </w:t>
            </w:r>
            <w:r>
              <w:rPr>
                <w:sz w:val="24"/>
                <w:szCs w:val="24"/>
              </w:rPr>
              <w:lastRenderedPageBreak/>
              <w:t>компетенций</w:t>
            </w:r>
            <w:r w:rsidRPr="00A04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креативного мышления</w:t>
            </w:r>
          </w:p>
        </w:tc>
        <w:tc>
          <w:tcPr>
            <w:tcW w:w="1854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Ткаченко М.А.</w:t>
            </w:r>
          </w:p>
          <w:p w:rsidR="00D45F46" w:rsidRPr="00C6126C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 </w:t>
            </w:r>
            <w:proofErr w:type="spellStart"/>
            <w:r>
              <w:rPr>
                <w:color w:val="000000"/>
                <w:sz w:val="24"/>
                <w:szCs w:val="24"/>
              </w:rPr>
              <w:t>Каньшина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D45F46" w:rsidRPr="00A047C0" w:rsidRDefault="00D45F46" w:rsidP="00D45F4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lastRenderedPageBreak/>
              <w:t>Учителя -предметники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База заданий по всем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направлениям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</w:tr>
      <w:tr w:rsidR="00D45F46" w:rsidRPr="00A047C0" w:rsidTr="00791E01">
        <w:tc>
          <w:tcPr>
            <w:tcW w:w="14346" w:type="dxa"/>
            <w:gridSpan w:val="5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D45F46" w:rsidRPr="00A047C0" w:rsidTr="00791E01">
        <w:trPr>
          <w:trHeight w:val="760"/>
        </w:trPr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>
              <w:rPr>
                <w:sz w:val="24"/>
                <w:szCs w:val="24"/>
              </w:rPr>
              <w:t xml:space="preserve"> школьных </w:t>
            </w:r>
            <w:r w:rsidRPr="00A047C0">
              <w:rPr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М.А. Степанова Л.М.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 xml:space="preserve">Повышение уровня </w:t>
            </w:r>
            <w:proofErr w:type="gramStart"/>
            <w:r w:rsidRPr="00A047C0">
              <w:rPr>
                <w:spacing w:val="-1"/>
                <w:sz w:val="24"/>
                <w:szCs w:val="24"/>
              </w:rPr>
              <w:t xml:space="preserve">информированности  </w:t>
            </w:r>
            <w:r w:rsidRPr="00A047C0">
              <w:rPr>
                <w:sz w:val="24"/>
                <w:szCs w:val="24"/>
              </w:rPr>
              <w:t>педагогов</w:t>
            </w:r>
            <w:proofErr w:type="gramEnd"/>
          </w:p>
        </w:tc>
      </w:tr>
      <w:tr w:rsidR="00D45F46" w:rsidRPr="00A047C0" w:rsidTr="00791E01">
        <w:trPr>
          <w:trHeight w:val="270"/>
        </w:trPr>
        <w:tc>
          <w:tcPr>
            <w:tcW w:w="540" w:type="dxa"/>
          </w:tcPr>
          <w:p w:rsidR="00D45F46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45F46" w:rsidRPr="00DC3377" w:rsidRDefault="00D45F46" w:rsidP="00D45F46">
            <w:pPr>
              <w:rPr>
                <w:sz w:val="24"/>
                <w:szCs w:val="24"/>
              </w:rPr>
            </w:pPr>
          </w:p>
          <w:p w:rsidR="00D45F46" w:rsidRPr="00DC3377" w:rsidRDefault="00D45F46" w:rsidP="00D45F46">
            <w:pPr>
              <w:rPr>
                <w:sz w:val="24"/>
                <w:szCs w:val="24"/>
              </w:rPr>
            </w:pPr>
          </w:p>
          <w:p w:rsidR="00D45F46" w:rsidRPr="00DC3377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Pr="00DC3377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6577" w:type="dxa"/>
          </w:tcPr>
          <w:p w:rsidR="00D45F46" w:rsidRPr="00A047C0" w:rsidRDefault="00D45F46" w:rsidP="00D45F46">
            <w:pPr>
              <w:widowControl w:val="0"/>
              <w:ind w:left="105" w:right="16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 консультаций для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работников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формирования математической,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естественнонаучной,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читательской,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грамотности, глобальных компетенций и креативного мышления</w:t>
            </w:r>
          </w:p>
        </w:tc>
        <w:tc>
          <w:tcPr>
            <w:tcW w:w="1854" w:type="dxa"/>
          </w:tcPr>
          <w:p w:rsidR="00D45F46" w:rsidRDefault="00D45F46" w:rsidP="00D45F46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D45F46" w:rsidRDefault="00D45F46" w:rsidP="00D45F46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Ткаченко М.А. Бобровская Н.И. </w:t>
            </w:r>
          </w:p>
          <w:p w:rsidR="00D45F46" w:rsidRDefault="00D45F46" w:rsidP="00D45F46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Каньшина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D45F46" w:rsidRDefault="00D45F46" w:rsidP="00D45F46"/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 xml:space="preserve">Повышение уровня </w:t>
            </w:r>
            <w:proofErr w:type="gramStart"/>
            <w:r w:rsidRPr="00A047C0">
              <w:rPr>
                <w:spacing w:val="-1"/>
                <w:sz w:val="24"/>
                <w:szCs w:val="24"/>
              </w:rPr>
              <w:t xml:space="preserve">информированности  </w:t>
            </w:r>
            <w:r w:rsidRPr="00A047C0">
              <w:rPr>
                <w:sz w:val="24"/>
                <w:szCs w:val="24"/>
              </w:rPr>
              <w:t>педагогов</w:t>
            </w:r>
            <w:proofErr w:type="gramEnd"/>
          </w:p>
        </w:tc>
      </w:tr>
      <w:tr w:rsidR="00D45F46" w:rsidRPr="00A047C0" w:rsidTr="00791E01">
        <w:trPr>
          <w:trHeight w:val="340"/>
        </w:trPr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Ноябрь2022 года – март 2023</w:t>
            </w:r>
            <w:r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ещение и анализ учебных занятий</w:t>
            </w:r>
            <w:r w:rsidRPr="00A047C0">
              <w:rPr>
                <w:color w:val="000000"/>
                <w:sz w:val="24"/>
                <w:szCs w:val="24"/>
              </w:rPr>
              <w:t xml:space="preserve"> в целях оценки подходов к проектированию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Ткаченко М.А. Бобровская Н.И. </w:t>
            </w:r>
            <w:proofErr w:type="spellStart"/>
            <w:r>
              <w:rPr>
                <w:color w:val="000000"/>
                <w:sz w:val="24"/>
                <w:szCs w:val="24"/>
              </w:rPr>
              <w:t>Каньшина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2022 года – январь 2023</w:t>
            </w:r>
            <w:r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Применение в учебном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процесс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банка заданий для оценки функциональной грамотности, 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мета</w:t>
            </w:r>
            <w:r w:rsidRPr="00A047C0">
              <w:rPr>
                <w:color w:val="000000"/>
                <w:sz w:val="24"/>
                <w:szCs w:val="24"/>
              </w:rPr>
              <w:t>предметной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недели 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Pr="00A047C0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D45F46" w:rsidRPr="00A047C0" w:rsidTr="00791E01">
        <w:tc>
          <w:tcPr>
            <w:tcW w:w="14346" w:type="dxa"/>
            <w:gridSpan w:val="5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краевых диагностических работах по оценке ФГ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Ткаченко М.А. Бобровская Н.И. </w:t>
            </w:r>
            <w:proofErr w:type="spellStart"/>
            <w:r>
              <w:rPr>
                <w:color w:val="000000"/>
                <w:sz w:val="24"/>
                <w:szCs w:val="24"/>
              </w:rPr>
              <w:t>Каньшина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по форме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Анализ результатов </w:t>
            </w:r>
            <w:r>
              <w:rPr>
                <w:color w:val="000000"/>
                <w:sz w:val="24"/>
                <w:szCs w:val="24"/>
              </w:rPr>
              <w:t>диагностических работах по оценке ФГ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Ткаченко М.А. Бобровская Н.И. </w:t>
            </w:r>
            <w:proofErr w:type="spellStart"/>
            <w:r>
              <w:rPr>
                <w:color w:val="000000"/>
                <w:sz w:val="24"/>
                <w:szCs w:val="24"/>
              </w:rPr>
              <w:t>Каньшина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М.А.</w:t>
            </w:r>
          </w:p>
          <w:p w:rsidR="00D45F46" w:rsidRPr="00A047C0" w:rsidRDefault="00D45F46" w:rsidP="00D45F46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D45F46" w:rsidRPr="00A047C0" w:rsidTr="00791E01">
        <w:tc>
          <w:tcPr>
            <w:tcW w:w="540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77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</w:rPr>
              <w:t>Обобщение инновационного опыта педагогов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его на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заседаниях методических объединений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Ткаченко </w:t>
            </w:r>
            <w:proofErr w:type="gramStart"/>
            <w:r>
              <w:rPr>
                <w:color w:val="000000"/>
                <w:sz w:val="24"/>
                <w:szCs w:val="24"/>
              </w:rPr>
              <w:t>М.А..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612" w:type="dxa"/>
          </w:tcPr>
          <w:p w:rsidR="00D45F46" w:rsidRPr="00A047C0" w:rsidRDefault="00D45F46" w:rsidP="00D45F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63" w:type="dxa"/>
          </w:tcPr>
          <w:p w:rsidR="00D45F46" w:rsidRPr="00A047C0" w:rsidRDefault="00D45F46" w:rsidP="00D45F4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D45F46" w:rsidRDefault="00D45F46" w:rsidP="00D45F46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D45F46" w:rsidRDefault="00D45F46" w:rsidP="00D45F46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D45F46" w:rsidRDefault="00D45F46" w:rsidP="00D45F46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D45F46" w:rsidRPr="00A047C0" w:rsidRDefault="00D45F46" w:rsidP="00D45F46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D45F46" w:rsidRDefault="00D45F46" w:rsidP="00D45F46">
      <w:pPr>
        <w:tabs>
          <w:tab w:val="left" w:pos="1035"/>
        </w:tabs>
        <w:rPr>
          <w:b/>
          <w:color w:val="000000"/>
          <w:sz w:val="24"/>
          <w:szCs w:val="24"/>
        </w:rPr>
      </w:pPr>
    </w:p>
    <w:p w:rsidR="00D45F46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45F46" w:rsidRPr="00324347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D45F46" w:rsidRDefault="00D45F46" w:rsidP="00D45F46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14034" w:type="dxa"/>
        <w:tblLook w:val="04A0" w:firstRow="1" w:lastRow="0" w:firstColumn="1" w:lastColumn="0" w:noHBand="0" w:noVBand="1"/>
      </w:tblPr>
      <w:tblGrid>
        <w:gridCol w:w="532"/>
        <w:gridCol w:w="6409"/>
        <w:gridCol w:w="3544"/>
        <w:gridCol w:w="3549"/>
      </w:tblGrid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</w:p>
          <w:p w:rsidR="00D45F46" w:rsidRPr="00241787" w:rsidRDefault="00D45F46" w:rsidP="00D45F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9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proofErr w:type="spellStart"/>
            <w:r w:rsidRPr="00241787">
              <w:rPr>
                <w:sz w:val="24"/>
                <w:szCs w:val="24"/>
                <w:lang w:val="en-US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  <w:proofErr w:type="spellEnd"/>
          </w:p>
        </w:tc>
        <w:tc>
          <w:tcPr>
            <w:tcW w:w="3544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9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D45F46" w:rsidTr="00791E01">
        <w:trPr>
          <w:trHeight w:val="528"/>
        </w:trPr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D45F46" w:rsidRPr="003E11BA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9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</w:p>
        </w:tc>
      </w:tr>
      <w:tr w:rsidR="00D45F46" w:rsidTr="00791E01">
        <w:trPr>
          <w:trHeight w:val="846"/>
        </w:trPr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09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копилки  "</w:t>
            </w:r>
            <w:proofErr w:type="gramEnd"/>
            <w:r>
              <w:rPr>
                <w:sz w:val="24"/>
                <w:szCs w:val="24"/>
              </w:rPr>
              <w:t>Способы и приёмы, способствующие формированию правильного чтения"</w:t>
            </w:r>
          </w:p>
        </w:tc>
        <w:tc>
          <w:tcPr>
            <w:tcW w:w="3544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09" w:type="dxa"/>
          </w:tcPr>
          <w:p w:rsidR="00D45F46" w:rsidRDefault="00D45F46" w:rsidP="00D45F46">
            <w:r w:rsidRPr="006D71E3">
              <w:rPr>
                <w:sz w:val="24"/>
                <w:szCs w:val="24"/>
              </w:rPr>
              <w:t xml:space="preserve">Текущий контроль по </w:t>
            </w:r>
            <w:proofErr w:type="gramStart"/>
            <w:r w:rsidRPr="006D71E3">
              <w:rPr>
                <w:sz w:val="24"/>
                <w:szCs w:val="24"/>
              </w:rPr>
              <w:t>чтению  на</w:t>
            </w:r>
            <w:proofErr w:type="gramEnd"/>
            <w:r w:rsidRPr="006D71E3">
              <w:rPr>
                <w:sz w:val="24"/>
                <w:szCs w:val="24"/>
              </w:rPr>
              <w:t xml:space="preserve">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544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09" w:type="dxa"/>
          </w:tcPr>
          <w:p w:rsidR="00D45F46" w:rsidRPr="00F17229" w:rsidRDefault="00D45F46" w:rsidP="00D45F46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D45F46" w:rsidRPr="00F17229" w:rsidRDefault="00D45F46" w:rsidP="00D45F46">
            <w:pPr>
              <w:pStyle w:val="a5"/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методических  и</w:t>
            </w:r>
            <w:proofErr w:type="gramEnd"/>
            <w:r>
              <w:rPr>
                <w:sz w:val="24"/>
                <w:szCs w:val="24"/>
              </w:rPr>
              <w:t xml:space="preserve">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D45F46" w:rsidRDefault="00D45F46" w:rsidP="00D45F46">
            <w:pPr>
              <w:pStyle w:val="a5"/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D45F46" w:rsidRPr="00241787" w:rsidRDefault="00D45F46" w:rsidP="00D45F46">
            <w:pPr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D45F46" w:rsidRPr="00241787" w:rsidRDefault="00D45F46" w:rsidP="00D45F46">
            <w:pPr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D45F46" w:rsidRPr="00241787" w:rsidRDefault="00D45F46" w:rsidP="00D45F46">
            <w:pPr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>читательской грамотности на уроках и во внеурочной системе</w:t>
            </w:r>
          </w:p>
          <w:p w:rsidR="00D45F46" w:rsidRDefault="00D45F46" w:rsidP="00D45F46"/>
        </w:tc>
        <w:tc>
          <w:tcPr>
            <w:tcW w:w="3544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3549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Default="00D45F46" w:rsidP="00D45F46">
            <w:proofErr w:type="gramStart"/>
            <w:r>
              <w:rPr>
                <w:sz w:val="24"/>
                <w:szCs w:val="24"/>
              </w:rPr>
              <w:t>Мониторинг  читательской</w:t>
            </w:r>
            <w:proofErr w:type="gramEnd"/>
            <w:r>
              <w:rPr>
                <w:sz w:val="24"/>
                <w:szCs w:val="24"/>
              </w:rPr>
              <w:t xml:space="preserve"> грамотности</w:t>
            </w:r>
          </w:p>
        </w:tc>
        <w:tc>
          <w:tcPr>
            <w:tcW w:w="3544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3549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D45F46" w:rsidTr="00791E01">
        <w:trPr>
          <w:trHeight w:val="419"/>
        </w:trPr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9" w:type="dxa"/>
          </w:tcPr>
          <w:p w:rsidR="00D45F46" w:rsidRPr="00CE69A3" w:rsidRDefault="00D45F46" w:rsidP="00D45F46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proofErr w:type="gram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читательской</w:t>
            </w:r>
            <w:proofErr w:type="gramEnd"/>
            <w:r w:rsidRPr="00CE69A3">
              <w:rPr>
                <w:sz w:val="24"/>
                <w:szCs w:val="24"/>
              </w:rPr>
              <w:t xml:space="preserve"> грамотности у обучающихся</w:t>
            </w:r>
          </w:p>
        </w:tc>
        <w:tc>
          <w:tcPr>
            <w:tcW w:w="3544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М.А.</w:t>
            </w:r>
            <w:r>
              <w:rPr>
                <w:color w:val="000000"/>
                <w:sz w:val="24"/>
                <w:szCs w:val="24"/>
              </w:rPr>
              <w:t xml:space="preserve"> Бобровская Н.И. </w:t>
            </w:r>
            <w:proofErr w:type="spellStart"/>
            <w:r>
              <w:rPr>
                <w:color w:val="000000"/>
                <w:sz w:val="24"/>
                <w:szCs w:val="24"/>
              </w:rPr>
              <w:t>Каньшина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  <w:r w:rsidRPr="007C46B0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9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D45F46" w:rsidRDefault="00D45F46" w:rsidP="00D45F46">
      <w:pPr>
        <w:tabs>
          <w:tab w:val="left" w:pos="2228"/>
        </w:tabs>
        <w:rPr>
          <w:sz w:val="28"/>
          <w:szCs w:val="28"/>
        </w:rPr>
      </w:pPr>
    </w:p>
    <w:p w:rsidR="00D45F46" w:rsidRDefault="00D45F46" w:rsidP="00D45F46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D45F46" w:rsidRDefault="00D45F46" w:rsidP="00D45F46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D45F46" w:rsidRDefault="00D45F46" w:rsidP="00D45F46">
      <w:pPr>
        <w:tabs>
          <w:tab w:val="left" w:pos="22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креативного </w:t>
      </w:r>
      <w:r w:rsidRPr="00324347">
        <w:rPr>
          <w:b/>
          <w:sz w:val="24"/>
          <w:szCs w:val="24"/>
        </w:rPr>
        <w:t>мышления</w:t>
      </w:r>
    </w:p>
    <w:p w:rsidR="00D45F46" w:rsidRPr="00324347" w:rsidRDefault="00D45F46" w:rsidP="00D45F46">
      <w:pPr>
        <w:tabs>
          <w:tab w:val="left" w:pos="2228"/>
        </w:tabs>
        <w:jc w:val="center"/>
        <w:rPr>
          <w:b/>
          <w:sz w:val="24"/>
          <w:szCs w:val="24"/>
        </w:rPr>
      </w:pPr>
    </w:p>
    <w:tbl>
      <w:tblPr>
        <w:tblStyle w:val="a6"/>
        <w:tblW w:w="14004" w:type="dxa"/>
        <w:tblLook w:val="04A0" w:firstRow="1" w:lastRow="0" w:firstColumn="1" w:lastColumn="0" w:noHBand="0" w:noVBand="1"/>
      </w:tblPr>
      <w:tblGrid>
        <w:gridCol w:w="532"/>
        <w:gridCol w:w="6409"/>
        <w:gridCol w:w="3515"/>
        <w:gridCol w:w="3548"/>
      </w:tblGrid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b/>
              </w:rPr>
            </w:pPr>
          </w:p>
          <w:p w:rsidR="00D45F46" w:rsidRPr="00241787" w:rsidRDefault="00D45F46" w:rsidP="00D45F46">
            <w:pPr>
              <w:rPr>
                <w:b/>
              </w:rPr>
            </w:pPr>
          </w:p>
        </w:tc>
        <w:tc>
          <w:tcPr>
            <w:tcW w:w="6409" w:type="dxa"/>
          </w:tcPr>
          <w:p w:rsidR="00D45F46" w:rsidRPr="00F10A15" w:rsidRDefault="00D45F46" w:rsidP="00D45F46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15" w:type="dxa"/>
          </w:tcPr>
          <w:p w:rsidR="00D45F46" w:rsidRPr="00F10A15" w:rsidRDefault="00D45F46" w:rsidP="00D45F46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8" w:type="dxa"/>
          </w:tcPr>
          <w:p w:rsidR="00D45F46" w:rsidRPr="00F10A15" w:rsidRDefault="00D45F46" w:rsidP="00D45F46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D45F46" w:rsidTr="00791E01">
        <w:trPr>
          <w:trHeight w:val="211"/>
        </w:trPr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409" w:type="dxa"/>
          </w:tcPr>
          <w:p w:rsidR="00D45F46" w:rsidRDefault="00D45F46" w:rsidP="00D45F46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15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  <w:r w:rsidRPr="007C46B0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8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45F46" w:rsidTr="00791E01">
        <w:trPr>
          <w:trHeight w:val="621"/>
        </w:trPr>
        <w:tc>
          <w:tcPr>
            <w:tcW w:w="532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копилки  "</w:t>
            </w:r>
            <w:proofErr w:type="gramEnd"/>
            <w:r>
              <w:rPr>
                <w:sz w:val="24"/>
                <w:szCs w:val="24"/>
              </w:rPr>
              <w:t>Способы и приёмы, способствующие формированию креативного мышления"</w:t>
            </w:r>
          </w:p>
        </w:tc>
        <w:tc>
          <w:tcPr>
            <w:tcW w:w="3515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D45F46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Pr="001334F9" w:rsidRDefault="00D45F46" w:rsidP="00D45F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грамотность-</w:t>
            </w:r>
            <w:r w:rsidRPr="001334F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1334F9">
              <w:rPr>
                <w:sz w:val="24"/>
                <w:szCs w:val="24"/>
              </w:rPr>
              <w:t>креативного  мышления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D45F46" w:rsidRDefault="00D45F46" w:rsidP="00D45F46"/>
        </w:tc>
        <w:tc>
          <w:tcPr>
            <w:tcW w:w="3515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Л.М. </w:t>
            </w: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Pr="00F17229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D45F46" w:rsidRPr="009A0AC0" w:rsidRDefault="00D45F46" w:rsidP="00D45F46">
            <w:pPr>
              <w:pStyle w:val="a5"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9A0AC0">
              <w:rPr>
                <w:sz w:val="24"/>
                <w:szCs w:val="24"/>
              </w:rPr>
              <w:t>методических  и</w:t>
            </w:r>
            <w:proofErr w:type="gramEnd"/>
            <w:r w:rsidRPr="009A0AC0">
              <w:rPr>
                <w:sz w:val="24"/>
                <w:szCs w:val="24"/>
              </w:rPr>
              <w:t xml:space="preserve"> дидактических материалов  по формированию креативного мышления;</w:t>
            </w:r>
          </w:p>
          <w:p w:rsidR="00D45F46" w:rsidRDefault="00D45F46" w:rsidP="00D45F46">
            <w:pPr>
              <w:pStyle w:val="a5"/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D45F46" w:rsidRDefault="00D45F46" w:rsidP="00D45F46">
            <w:pPr>
              <w:ind w:left="360"/>
            </w:pPr>
          </w:p>
        </w:tc>
        <w:tc>
          <w:tcPr>
            <w:tcW w:w="3515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3548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Pr="00547040" w:rsidRDefault="00D45F46" w:rsidP="00D45F46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D45F46" w:rsidRDefault="00D45F46" w:rsidP="00D45F46"/>
        </w:tc>
        <w:tc>
          <w:tcPr>
            <w:tcW w:w="3515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3548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</w:p>
        </w:tc>
      </w:tr>
      <w:tr w:rsidR="00D45F46" w:rsidTr="00791E01">
        <w:tc>
          <w:tcPr>
            <w:tcW w:w="532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Pr="00CE69A3" w:rsidRDefault="00D45F46" w:rsidP="00D45F46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креативного мышления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515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8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D45F46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45F46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45F46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45F46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p w:rsidR="00D45F46" w:rsidRPr="00324347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tbl>
      <w:tblPr>
        <w:tblStyle w:val="a6"/>
        <w:tblW w:w="14008" w:type="dxa"/>
        <w:tblLook w:val="04A0" w:firstRow="1" w:lastRow="0" w:firstColumn="1" w:lastColumn="0" w:noHBand="0" w:noVBand="1"/>
      </w:tblPr>
      <w:tblGrid>
        <w:gridCol w:w="532"/>
        <w:gridCol w:w="6409"/>
        <w:gridCol w:w="3515"/>
        <w:gridCol w:w="3552"/>
      </w:tblGrid>
      <w:tr w:rsidR="00D45F46" w:rsidRPr="00EF3383" w:rsidTr="00791E01">
        <w:tc>
          <w:tcPr>
            <w:tcW w:w="53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</w:p>
          <w:p w:rsidR="00D45F46" w:rsidRPr="00EF3383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15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5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D45F46" w:rsidRPr="00EF3383" w:rsidTr="00791E01">
        <w:trPr>
          <w:trHeight w:val="265"/>
        </w:trPr>
        <w:tc>
          <w:tcPr>
            <w:tcW w:w="53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09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15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А.С.</w:t>
            </w:r>
            <w:r w:rsidRPr="007C46B0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45F46" w:rsidRPr="00EF3383" w:rsidTr="00791E01">
        <w:trPr>
          <w:trHeight w:val="832"/>
        </w:trPr>
        <w:tc>
          <w:tcPr>
            <w:tcW w:w="532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409" w:type="dxa"/>
          </w:tcPr>
          <w:p w:rsidR="00D45F46" w:rsidRDefault="00D45F46" w:rsidP="00D45F4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-9 классах по теме "Что такое финансовая грамотность?"</w:t>
            </w:r>
          </w:p>
        </w:tc>
        <w:tc>
          <w:tcPr>
            <w:tcW w:w="3515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А.С.</w:t>
            </w:r>
            <w:r w:rsidRPr="007C46B0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2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D45F46" w:rsidRPr="00EF3383" w:rsidTr="00791E01">
        <w:tc>
          <w:tcPr>
            <w:tcW w:w="53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3383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в  10-11 классах по теме  "Секреты финансовой стабильности".</w:t>
            </w:r>
          </w:p>
        </w:tc>
        <w:tc>
          <w:tcPr>
            <w:tcW w:w="3515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А.С.</w:t>
            </w:r>
            <w:r w:rsidRPr="007C46B0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D45F46" w:rsidRPr="00EF3383" w:rsidTr="00791E01">
        <w:tc>
          <w:tcPr>
            <w:tcW w:w="53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F3383">
              <w:rPr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онлайн уроках по финансовой грамотности 8-11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классов  (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занятиях по финансовой грамотности, на уроках обществознания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). </w:t>
            </w:r>
          </w:p>
        </w:tc>
        <w:tc>
          <w:tcPr>
            <w:tcW w:w="3515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А.С.</w:t>
            </w:r>
            <w:r w:rsidRPr="007C46B0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D45F46" w:rsidRPr="00EF3383" w:rsidRDefault="00D45F46" w:rsidP="00D45F46">
            <w:pPr>
              <w:rPr>
                <w:sz w:val="24"/>
                <w:szCs w:val="24"/>
              </w:rPr>
            </w:pPr>
          </w:p>
        </w:tc>
      </w:tr>
      <w:tr w:rsidR="00D45F46" w:rsidRPr="00EF3383" w:rsidTr="00791E01">
        <w:tc>
          <w:tcPr>
            <w:tcW w:w="53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09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proofErr w:type="gramStart"/>
            <w:r w:rsidRPr="00EF3383">
              <w:rPr>
                <w:sz w:val="24"/>
                <w:szCs w:val="24"/>
              </w:rPr>
              <w:t>сформированности</w:t>
            </w:r>
            <w:proofErr w:type="spellEnd"/>
            <w:r w:rsidRPr="00EF3383">
              <w:rPr>
                <w:sz w:val="24"/>
                <w:szCs w:val="24"/>
              </w:rPr>
              <w:t xml:space="preserve">  финансовой</w:t>
            </w:r>
            <w:proofErr w:type="gramEnd"/>
            <w:r w:rsidRPr="00EF3383">
              <w:rPr>
                <w:sz w:val="24"/>
                <w:szCs w:val="24"/>
              </w:rPr>
              <w:t xml:space="preserve"> грамотности у обучающихся</w:t>
            </w:r>
          </w:p>
        </w:tc>
        <w:tc>
          <w:tcPr>
            <w:tcW w:w="3515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А.С.</w:t>
            </w:r>
            <w:r w:rsidRPr="007C46B0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Апрель -май</w:t>
            </w:r>
          </w:p>
        </w:tc>
      </w:tr>
      <w:tr w:rsidR="00D45F46" w:rsidRPr="00EF3383" w:rsidTr="00791E01">
        <w:tc>
          <w:tcPr>
            <w:tcW w:w="53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09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Финансовой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515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Л.М., Долгополова А.С.</w:t>
            </w:r>
          </w:p>
        </w:tc>
        <w:tc>
          <w:tcPr>
            <w:tcW w:w="3552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D45F46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45F46" w:rsidRPr="00324347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D45F46" w:rsidRPr="00EE34AD" w:rsidRDefault="00D45F46" w:rsidP="00D45F4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041" w:type="dxa"/>
        <w:tblInd w:w="-34" w:type="dxa"/>
        <w:tblLook w:val="04A0" w:firstRow="1" w:lastRow="0" w:firstColumn="1" w:lastColumn="0" w:noHBand="0" w:noVBand="1"/>
      </w:tblPr>
      <w:tblGrid>
        <w:gridCol w:w="748"/>
        <w:gridCol w:w="6227"/>
        <w:gridCol w:w="3516"/>
        <w:gridCol w:w="3550"/>
      </w:tblGrid>
      <w:tr w:rsidR="00D45F46" w:rsidTr="00791E01">
        <w:tc>
          <w:tcPr>
            <w:tcW w:w="748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16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50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5F46" w:rsidTr="00791E01">
        <w:tc>
          <w:tcPr>
            <w:tcW w:w="748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27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16" w:type="dxa"/>
          </w:tcPr>
          <w:p w:rsidR="00D45F46" w:rsidRDefault="00D45F46" w:rsidP="00D45F46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0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45F46" w:rsidTr="00791E01">
        <w:tc>
          <w:tcPr>
            <w:tcW w:w="748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7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45F46" w:rsidRDefault="00D45F46" w:rsidP="00D45F46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0" w:type="dxa"/>
          </w:tcPr>
          <w:p w:rsidR="00D45F46" w:rsidRPr="001334F9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D45F46" w:rsidRPr="001334F9" w:rsidRDefault="00D45F46" w:rsidP="00D45F46">
            <w:pPr>
              <w:rPr>
                <w:sz w:val="24"/>
                <w:szCs w:val="24"/>
              </w:rPr>
            </w:pPr>
          </w:p>
        </w:tc>
      </w:tr>
      <w:tr w:rsidR="00D45F46" w:rsidTr="00791E01">
        <w:tc>
          <w:tcPr>
            <w:tcW w:w="748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7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45F46" w:rsidRDefault="00D45F46" w:rsidP="00D45F46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0" w:type="dxa"/>
          </w:tcPr>
          <w:p w:rsidR="00D45F46" w:rsidRPr="001334F9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D45F46" w:rsidRPr="001334F9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46" w:rsidTr="00791E01">
        <w:trPr>
          <w:trHeight w:val="96"/>
        </w:trPr>
        <w:tc>
          <w:tcPr>
            <w:tcW w:w="748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7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16" w:type="dxa"/>
          </w:tcPr>
          <w:p w:rsidR="00D45F46" w:rsidRDefault="00D45F46" w:rsidP="00D45F46">
            <w:r w:rsidRPr="00E56585">
              <w:rPr>
                <w:sz w:val="24"/>
                <w:szCs w:val="24"/>
              </w:rPr>
              <w:t xml:space="preserve">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0" w:type="dxa"/>
          </w:tcPr>
          <w:p w:rsidR="00D45F46" w:rsidRPr="001334F9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D45F46" w:rsidTr="00791E01">
        <w:tc>
          <w:tcPr>
            <w:tcW w:w="748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7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грамотности у обучающихся</w:t>
            </w:r>
          </w:p>
        </w:tc>
        <w:tc>
          <w:tcPr>
            <w:tcW w:w="3516" w:type="dxa"/>
          </w:tcPr>
          <w:p w:rsidR="00D45F46" w:rsidRDefault="00D45F46" w:rsidP="00D45F46">
            <w:r>
              <w:rPr>
                <w:sz w:val="24"/>
                <w:szCs w:val="24"/>
              </w:rPr>
              <w:t xml:space="preserve">Ткаченко М.А. </w:t>
            </w:r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50" w:type="dxa"/>
          </w:tcPr>
          <w:p w:rsidR="00D45F46" w:rsidRPr="00CB11A2" w:rsidRDefault="00D45F46" w:rsidP="00D45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D45F46" w:rsidRDefault="00D45F46" w:rsidP="00D45F46">
      <w:pPr>
        <w:adjustRightInd w:val="0"/>
        <w:jc w:val="center"/>
        <w:rPr>
          <w:b/>
          <w:bCs/>
          <w:sz w:val="24"/>
          <w:szCs w:val="24"/>
        </w:rPr>
      </w:pPr>
    </w:p>
    <w:p w:rsidR="00D45F46" w:rsidRDefault="00D45F46" w:rsidP="00D45F46">
      <w:pPr>
        <w:adjustRightInd w:val="0"/>
        <w:jc w:val="center"/>
        <w:rPr>
          <w:b/>
          <w:bCs/>
          <w:sz w:val="24"/>
          <w:szCs w:val="24"/>
        </w:rPr>
      </w:pPr>
    </w:p>
    <w:p w:rsidR="00D45F46" w:rsidRDefault="00D45F46" w:rsidP="00D45F46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D45F46" w:rsidRDefault="00D45F46" w:rsidP="00D45F46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6"/>
        <w:tblW w:w="14001" w:type="dxa"/>
        <w:tblLook w:val="04A0" w:firstRow="1" w:lastRow="0" w:firstColumn="1" w:lastColumn="0" w:noHBand="0" w:noVBand="1"/>
      </w:tblPr>
      <w:tblGrid>
        <w:gridCol w:w="1007"/>
        <w:gridCol w:w="5934"/>
        <w:gridCol w:w="3513"/>
        <w:gridCol w:w="3547"/>
      </w:tblGrid>
      <w:tr w:rsidR="00D45F46" w:rsidRPr="00241787" w:rsidTr="00791E01">
        <w:tc>
          <w:tcPr>
            <w:tcW w:w="1007" w:type="dxa"/>
          </w:tcPr>
          <w:p w:rsidR="00D45F46" w:rsidRPr="00241787" w:rsidRDefault="00D45F46" w:rsidP="00D45F46">
            <w:pPr>
              <w:rPr>
                <w:b/>
              </w:rPr>
            </w:pPr>
          </w:p>
          <w:p w:rsidR="00D45F46" w:rsidRPr="00241787" w:rsidRDefault="00D45F46" w:rsidP="00D45F46">
            <w:pPr>
              <w:rPr>
                <w:b/>
              </w:rPr>
            </w:pPr>
          </w:p>
        </w:tc>
        <w:tc>
          <w:tcPr>
            <w:tcW w:w="593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13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7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D45F46" w:rsidRPr="007C46B0" w:rsidTr="00791E01">
        <w:tc>
          <w:tcPr>
            <w:tcW w:w="1007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34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13" w:type="dxa"/>
          </w:tcPr>
          <w:p w:rsidR="00D45F46" w:rsidRDefault="00D45F46" w:rsidP="00D45F46">
            <w:r>
              <w:rPr>
                <w:sz w:val="24"/>
                <w:szCs w:val="24"/>
              </w:rPr>
              <w:t>Лапшина Е.А.</w:t>
            </w:r>
            <w:r w:rsidRPr="00515B81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7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45F46" w:rsidRPr="007C46B0" w:rsidTr="00791E01">
        <w:tc>
          <w:tcPr>
            <w:tcW w:w="1007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5934" w:type="dxa"/>
          </w:tcPr>
          <w:p w:rsidR="00D45F46" w:rsidRDefault="00D45F46" w:rsidP="00D45F46">
            <w:r>
              <w:rPr>
                <w:sz w:val="24"/>
                <w:szCs w:val="24"/>
              </w:rPr>
              <w:t xml:space="preserve">Методический совет по теме </w:t>
            </w:r>
            <w:proofErr w:type="gramStart"/>
            <w:r>
              <w:rPr>
                <w:sz w:val="24"/>
                <w:szCs w:val="24"/>
              </w:rPr>
              <w:t>« Формирование</w:t>
            </w:r>
            <w:proofErr w:type="gramEnd"/>
            <w:r>
              <w:rPr>
                <w:sz w:val="24"/>
                <w:szCs w:val="24"/>
              </w:rPr>
              <w:t xml:space="preserve"> естественнонаучной грамотности»</w:t>
            </w:r>
          </w:p>
        </w:tc>
        <w:tc>
          <w:tcPr>
            <w:tcW w:w="3513" w:type="dxa"/>
          </w:tcPr>
          <w:p w:rsidR="00D45F46" w:rsidRDefault="00D45F46" w:rsidP="00D45F46">
            <w:r>
              <w:rPr>
                <w:sz w:val="24"/>
                <w:szCs w:val="24"/>
              </w:rPr>
              <w:t>Ткаченко М.А.</w:t>
            </w:r>
            <w:r w:rsidRPr="00515B81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7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D45F46" w:rsidRPr="007C46B0" w:rsidTr="00791E01">
        <w:tc>
          <w:tcPr>
            <w:tcW w:w="1007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5934" w:type="dxa"/>
          </w:tcPr>
          <w:p w:rsidR="00D45F46" w:rsidRPr="00F17229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D45F46" w:rsidRPr="009A0AC0" w:rsidRDefault="00D45F46" w:rsidP="00D45F46">
            <w:pPr>
              <w:pStyle w:val="a5"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9A0AC0">
              <w:rPr>
                <w:sz w:val="24"/>
                <w:szCs w:val="24"/>
              </w:rPr>
              <w:t>методических  и</w:t>
            </w:r>
            <w:proofErr w:type="gramEnd"/>
            <w:r w:rsidRPr="009A0AC0">
              <w:rPr>
                <w:sz w:val="24"/>
                <w:szCs w:val="24"/>
              </w:rPr>
              <w:t xml:space="preserve">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D45F46" w:rsidRDefault="00D45F46" w:rsidP="00D45F46">
            <w:pPr>
              <w:pStyle w:val="a5"/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lastRenderedPageBreak/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D45F46" w:rsidRDefault="00D45F46" w:rsidP="00D45F46">
            <w:pPr>
              <w:ind w:left="360"/>
            </w:pPr>
          </w:p>
        </w:tc>
        <w:tc>
          <w:tcPr>
            <w:tcW w:w="3513" w:type="dxa"/>
          </w:tcPr>
          <w:p w:rsidR="00D45F46" w:rsidRDefault="00D45F46" w:rsidP="00D45F46">
            <w:r>
              <w:rPr>
                <w:sz w:val="24"/>
                <w:szCs w:val="24"/>
              </w:rPr>
              <w:lastRenderedPageBreak/>
              <w:t>Лапшина Е.А.</w:t>
            </w:r>
            <w:r w:rsidRPr="00515B81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7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D45F46" w:rsidRPr="007C46B0" w:rsidTr="00791E01">
        <w:tc>
          <w:tcPr>
            <w:tcW w:w="1007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5934" w:type="dxa"/>
          </w:tcPr>
          <w:p w:rsidR="00D45F46" w:rsidRDefault="00D45F46" w:rsidP="00D45F46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13" w:type="dxa"/>
          </w:tcPr>
          <w:p w:rsidR="00D45F46" w:rsidRDefault="00D45F46" w:rsidP="00D45F46">
            <w:r>
              <w:rPr>
                <w:sz w:val="24"/>
                <w:szCs w:val="24"/>
              </w:rPr>
              <w:t>Лапшина Е.А.</w:t>
            </w:r>
            <w:r w:rsidRPr="00515B81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7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</w:p>
        </w:tc>
      </w:tr>
      <w:tr w:rsidR="00D45F46" w:rsidRPr="007C46B0" w:rsidTr="00791E01">
        <w:tc>
          <w:tcPr>
            <w:tcW w:w="1007" w:type="dxa"/>
          </w:tcPr>
          <w:p w:rsidR="00D45F46" w:rsidRPr="00241787" w:rsidRDefault="00D45F46" w:rsidP="00D45F46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5934" w:type="dxa"/>
          </w:tcPr>
          <w:p w:rsidR="00D45F46" w:rsidRPr="00CE69A3" w:rsidRDefault="00D45F46" w:rsidP="00D45F46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естественнонаучной  грамотности</w:t>
            </w:r>
            <w:proofErr w:type="gramEnd"/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513" w:type="dxa"/>
          </w:tcPr>
          <w:p w:rsidR="00D45F46" w:rsidRDefault="00D45F46" w:rsidP="00D45F46">
            <w:r>
              <w:rPr>
                <w:sz w:val="24"/>
                <w:szCs w:val="24"/>
              </w:rPr>
              <w:t>Ткаченко М.А.</w:t>
            </w:r>
            <w:r w:rsidRPr="00515B81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7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D45F46" w:rsidRDefault="00D45F46" w:rsidP="00D45F46">
      <w:pPr>
        <w:adjustRightInd w:val="0"/>
        <w:rPr>
          <w:sz w:val="24"/>
          <w:szCs w:val="24"/>
        </w:rPr>
      </w:pPr>
    </w:p>
    <w:p w:rsidR="00D45F46" w:rsidRDefault="00D45F46" w:rsidP="00D45F46">
      <w:pPr>
        <w:adjustRightInd w:val="0"/>
        <w:rPr>
          <w:sz w:val="24"/>
          <w:szCs w:val="24"/>
        </w:rPr>
      </w:pPr>
    </w:p>
    <w:p w:rsidR="00D45F46" w:rsidRPr="00324347" w:rsidRDefault="00D45F46" w:rsidP="00D45F46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D45F46" w:rsidRPr="00E92539" w:rsidRDefault="00D45F46" w:rsidP="00D45F46">
      <w:pPr>
        <w:tabs>
          <w:tab w:val="left" w:pos="2544"/>
        </w:tabs>
        <w:rPr>
          <w:sz w:val="28"/>
          <w:szCs w:val="28"/>
        </w:rPr>
      </w:pP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34"/>
        <w:gridCol w:w="6407"/>
        <w:gridCol w:w="3544"/>
        <w:gridCol w:w="3544"/>
      </w:tblGrid>
      <w:tr w:rsidR="00D45F46" w:rsidTr="00791E01">
        <w:tc>
          <w:tcPr>
            <w:tcW w:w="53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</w:p>
          <w:p w:rsidR="00D45F46" w:rsidRPr="00810E92" w:rsidRDefault="00D45F46" w:rsidP="00D45F46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D45F46" w:rsidTr="00791E01">
        <w:tc>
          <w:tcPr>
            <w:tcW w:w="534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D45F46" w:rsidRDefault="00D45F46" w:rsidP="00D45F46">
            <w:r>
              <w:rPr>
                <w:sz w:val="24"/>
                <w:szCs w:val="24"/>
              </w:rPr>
              <w:t>Ткаченко М.А.</w:t>
            </w:r>
            <w:r w:rsidRPr="006F5434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D45F46" w:rsidRPr="00EF3383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45F46" w:rsidTr="00791E01">
        <w:tc>
          <w:tcPr>
            <w:tcW w:w="53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D45F46" w:rsidRDefault="00D45F46" w:rsidP="00D45F46">
            <w:r>
              <w:rPr>
                <w:sz w:val="24"/>
                <w:szCs w:val="24"/>
              </w:rPr>
              <w:t xml:space="preserve">Методический совет по теме </w:t>
            </w:r>
            <w:proofErr w:type="gramStart"/>
            <w:r>
              <w:rPr>
                <w:sz w:val="24"/>
                <w:szCs w:val="24"/>
              </w:rPr>
              <w:t>« Формирование</w:t>
            </w:r>
            <w:proofErr w:type="gramEnd"/>
            <w:r>
              <w:rPr>
                <w:sz w:val="24"/>
                <w:szCs w:val="24"/>
              </w:rPr>
              <w:t xml:space="preserve"> глобальных компетенций»</w:t>
            </w:r>
          </w:p>
        </w:tc>
        <w:tc>
          <w:tcPr>
            <w:tcW w:w="3544" w:type="dxa"/>
          </w:tcPr>
          <w:p w:rsidR="00D45F46" w:rsidRDefault="00D45F46" w:rsidP="00D45F46">
            <w:r>
              <w:rPr>
                <w:sz w:val="24"/>
                <w:szCs w:val="24"/>
              </w:rPr>
              <w:t>Ткаченко М.А.</w:t>
            </w:r>
            <w:r w:rsidRPr="006F5434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45F46" w:rsidTr="00791E01">
        <w:tc>
          <w:tcPr>
            <w:tcW w:w="53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6407" w:type="dxa"/>
          </w:tcPr>
          <w:p w:rsidR="00D45F46" w:rsidRPr="00F17229" w:rsidRDefault="00D45F46" w:rsidP="00D4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D45F46" w:rsidRPr="009A0AC0" w:rsidRDefault="00D45F46" w:rsidP="00D45F46">
            <w:pPr>
              <w:pStyle w:val="a5"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9A0AC0">
              <w:rPr>
                <w:sz w:val="24"/>
                <w:szCs w:val="24"/>
              </w:rPr>
              <w:t>методических  и</w:t>
            </w:r>
            <w:proofErr w:type="gramEnd"/>
            <w:r w:rsidRPr="009A0AC0">
              <w:rPr>
                <w:sz w:val="24"/>
                <w:szCs w:val="24"/>
              </w:rPr>
              <w:t xml:space="preserve">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D45F46" w:rsidRDefault="00D45F46" w:rsidP="00D45F46">
            <w:pPr>
              <w:pStyle w:val="a5"/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D45F46" w:rsidRDefault="00D45F46" w:rsidP="00D45F46">
            <w:pPr>
              <w:pStyle w:val="a5"/>
              <w:numPr>
                <w:ilvl w:val="0"/>
                <w:numId w:val="4"/>
              </w:numPr>
              <w:contextualSpacing/>
              <w:jc w:val="left"/>
            </w:pPr>
          </w:p>
        </w:tc>
        <w:tc>
          <w:tcPr>
            <w:tcW w:w="3544" w:type="dxa"/>
          </w:tcPr>
          <w:p w:rsidR="00D45F46" w:rsidRDefault="00D45F46" w:rsidP="00D45F46">
            <w:r>
              <w:rPr>
                <w:sz w:val="24"/>
                <w:szCs w:val="24"/>
              </w:rPr>
              <w:t>Руководители</w:t>
            </w:r>
            <w:r w:rsidRPr="006F5434">
              <w:rPr>
                <w:sz w:val="24"/>
                <w:szCs w:val="24"/>
              </w:rPr>
              <w:t xml:space="preserve">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D45F46" w:rsidTr="00791E01">
        <w:tc>
          <w:tcPr>
            <w:tcW w:w="53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D45F46" w:rsidRDefault="00D45F46" w:rsidP="00D45F46"/>
        </w:tc>
        <w:tc>
          <w:tcPr>
            <w:tcW w:w="3544" w:type="dxa"/>
          </w:tcPr>
          <w:p w:rsidR="00D45F46" w:rsidRDefault="00D45F46" w:rsidP="00D45F46">
            <w:r>
              <w:rPr>
                <w:sz w:val="24"/>
                <w:szCs w:val="24"/>
              </w:rPr>
              <w:t>Степанова Л.М.</w:t>
            </w:r>
            <w:r w:rsidRPr="006F5434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D45F46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D45F46" w:rsidRPr="007C46B0" w:rsidRDefault="00D45F46" w:rsidP="00D45F46">
            <w:pPr>
              <w:rPr>
                <w:sz w:val="24"/>
                <w:szCs w:val="24"/>
              </w:rPr>
            </w:pPr>
          </w:p>
        </w:tc>
      </w:tr>
      <w:tr w:rsidR="00D45F46" w:rsidTr="00791E01">
        <w:tc>
          <w:tcPr>
            <w:tcW w:w="534" w:type="dxa"/>
          </w:tcPr>
          <w:p w:rsidR="00D45F46" w:rsidRPr="00810E92" w:rsidRDefault="00D45F46" w:rsidP="00D45F46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6407" w:type="dxa"/>
          </w:tcPr>
          <w:p w:rsidR="00D45F46" w:rsidRPr="00CE69A3" w:rsidRDefault="00D45F46" w:rsidP="00D45F46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глобальных компетенций </w:t>
            </w:r>
            <w:r w:rsidRPr="00CE69A3">
              <w:rPr>
                <w:sz w:val="24"/>
                <w:szCs w:val="24"/>
              </w:rPr>
              <w:t>у обучающихся</w:t>
            </w:r>
          </w:p>
        </w:tc>
        <w:tc>
          <w:tcPr>
            <w:tcW w:w="3544" w:type="dxa"/>
          </w:tcPr>
          <w:p w:rsidR="00D45F46" w:rsidRDefault="00D45F46" w:rsidP="00D45F46">
            <w:r>
              <w:rPr>
                <w:sz w:val="24"/>
                <w:szCs w:val="24"/>
              </w:rPr>
              <w:t>Ткаченко М.А.</w:t>
            </w:r>
            <w:r w:rsidRPr="006F5434">
              <w:rPr>
                <w:sz w:val="24"/>
                <w:szCs w:val="24"/>
              </w:rPr>
              <w:t>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D45F46" w:rsidRPr="007C46B0" w:rsidRDefault="00D45F46" w:rsidP="00D45F46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D45F46" w:rsidRPr="00241787" w:rsidRDefault="00D45F46" w:rsidP="00D45F46">
      <w:pPr>
        <w:tabs>
          <w:tab w:val="left" w:pos="1083"/>
        </w:tabs>
        <w:rPr>
          <w:sz w:val="24"/>
          <w:szCs w:val="24"/>
        </w:rPr>
      </w:pPr>
    </w:p>
    <w:p w:rsidR="00D45F46" w:rsidRDefault="00D45F46" w:rsidP="00D45F46">
      <w:pPr>
        <w:jc w:val="right"/>
        <w:rPr>
          <w:sz w:val="28"/>
        </w:rPr>
      </w:pPr>
    </w:p>
    <w:p w:rsidR="00791E01" w:rsidRDefault="00791E01" w:rsidP="00D45F46">
      <w:pPr>
        <w:jc w:val="right"/>
        <w:rPr>
          <w:sz w:val="28"/>
        </w:rPr>
      </w:pPr>
    </w:p>
    <w:p w:rsidR="00791E01" w:rsidRDefault="00791E01" w:rsidP="00D45F46">
      <w:pPr>
        <w:jc w:val="right"/>
        <w:rPr>
          <w:sz w:val="28"/>
        </w:rPr>
      </w:pPr>
    </w:p>
    <w:p w:rsidR="00791E01" w:rsidRDefault="00791E01" w:rsidP="00D45F46">
      <w:pPr>
        <w:jc w:val="right"/>
        <w:rPr>
          <w:sz w:val="28"/>
        </w:rPr>
      </w:pPr>
    </w:p>
    <w:p w:rsidR="00791E01" w:rsidRDefault="00791E01" w:rsidP="00D45F46">
      <w:pPr>
        <w:jc w:val="right"/>
        <w:rPr>
          <w:sz w:val="28"/>
        </w:rPr>
        <w:sectPr w:rsidR="00791E01" w:rsidSect="00791E01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791E01" w:rsidRPr="00791E01" w:rsidRDefault="00791E01" w:rsidP="00791E01">
      <w:pPr>
        <w:widowControl/>
        <w:adjustRightInd w:val="0"/>
        <w:jc w:val="center"/>
        <w:rPr>
          <w:rFonts w:eastAsiaTheme="minorHAnsi"/>
          <w:color w:val="000000"/>
          <w:sz w:val="24"/>
          <w:szCs w:val="28"/>
        </w:rPr>
      </w:pPr>
      <w:r w:rsidRPr="00791E01">
        <w:rPr>
          <w:rFonts w:eastAsiaTheme="minorHAnsi"/>
          <w:b/>
          <w:bCs/>
          <w:color w:val="000000"/>
          <w:sz w:val="24"/>
          <w:szCs w:val="28"/>
        </w:rPr>
        <w:lastRenderedPageBreak/>
        <w:t>ПОЛОЖЕНИЕ</w:t>
      </w:r>
    </w:p>
    <w:p w:rsidR="00720295" w:rsidRDefault="00791E01" w:rsidP="00791E01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8"/>
        </w:rPr>
      </w:pPr>
      <w:r w:rsidRPr="00791E01">
        <w:rPr>
          <w:rFonts w:eastAsiaTheme="minorHAnsi"/>
          <w:b/>
          <w:bCs/>
          <w:color w:val="000000"/>
          <w:sz w:val="24"/>
          <w:szCs w:val="28"/>
        </w:rPr>
        <w:t xml:space="preserve">о формировании функциональной грамотности обучающихся </w:t>
      </w:r>
    </w:p>
    <w:p w:rsidR="00791E01" w:rsidRPr="00791E01" w:rsidRDefault="00791E01" w:rsidP="00791E01">
      <w:pPr>
        <w:widowControl/>
        <w:adjustRightInd w:val="0"/>
        <w:jc w:val="center"/>
        <w:rPr>
          <w:rFonts w:eastAsiaTheme="minorHAnsi"/>
          <w:color w:val="000000"/>
          <w:sz w:val="24"/>
          <w:szCs w:val="28"/>
        </w:rPr>
      </w:pPr>
      <w:r w:rsidRPr="00791E01">
        <w:rPr>
          <w:rFonts w:eastAsiaTheme="minorHAnsi"/>
          <w:b/>
          <w:bCs/>
          <w:color w:val="000000"/>
          <w:sz w:val="24"/>
          <w:szCs w:val="28"/>
        </w:rPr>
        <w:t>в МБОУ «Верх-Обская СОШ им. М.С. Евдокимова»</w:t>
      </w:r>
    </w:p>
    <w:p w:rsidR="00791E01" w:rsidRPr="00791E01" w:rsidRDefault="00791E01" w:rsidP="00791E01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791E01">
        <w:rPr>
          <w:rFonts w:eastAsiaTheme="minorHAnsi"/>
          <w:b/>
          <w:bCs/>
          <w:color w:val="000000"/>
          <w:sz w:val="24"/>
          <w:szCs w:val="28"/>
        </w:rPr>
        <w:t>1. Общие положения</w:t>
      </w:r>
    </w:p>
    <w:p w:rsidR="00791E01" w:rsidRPr="00791E01" w:rsidRDefault="00791E01" w:rsidP="00791E01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>1.1. Настоящее Положение разработано в соответствии с: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Федеральным законом от 29.12.2012 г. № 273-ФЗ «Об образовании в Российской Федерации», Федеральным государственным стандартом;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Федеральный государственный образовательный стандарт начального, основного и среднего общего образования;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Указ Президента РФ от 07.05.2017 № 204 «О национальных целях и стратегических задачах РФ на период до 2024 года»;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Приказ министерства образования и науки РФ от 15.12.2016 № 1598 «Об утверждении Комплекса мер, направленных на систематическое обновление содержания общего образования на основе результатов мониторингового исследования с учетом современных достижений науки и технологий, изменений запросов учащихся и общества, ориентированности на применение знаний, умений, навыков в реальных жизненных условиях»;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Письмо министерства просвещения РФ от 26.01.2019 № ТВ- 94-04 «Об электронном банке тренировочных заданий по оценке функциональной грамотности»;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Приказ министерства просвещения РФ и </w:t>
      </w:r>
      <w:proofErr w:type="spellStart"/>
      <w:r w:rsidRPr="00791E01">
        <w:rPr>
          <w:rFonts w:eastAsiaTheme="minorHAnsi"/>
          <w:sz w:val="24"/>
          <w:szCs w:val="24"/>
        </w:rPr>
        <w:t>Рособрнадзора</w:t>
      </w:r>
      <w:proofErr w:type="spellEnd"/>
      <w:r w:rsidRPr="00791E01">
        <w:rPr>
          <w:rFonts w:eastAsiaTheme="minorHAnsi"/>
          <w:sz w:val="24"/>
          <w:szCs w:val="24"/>
        </w:rPr>
        <w:t xml:space="preserve"> от 06.05.2019 № 590/219 «Об утверждении методологии и критериев оценки общего образования в общеобразовательных организациях на основе практики международных исследований качества подготовки обучающихся».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1.2. Настоящее Положение регламентирует деятельность МБОУ </w:t>
      </w:r>
      <w:r w:rsidR="00720295" w:rsidRPr="00720295">
        <w:rPr>
          <w:rFonts w:eastAsiaTheme="minorHAnsi"/>
          <w:bCs/>
          <w:color w:val="000000"/>
          <w:sz w:val="24"/>
          <w:szCs w:val="28"/>
        </w:rPr>
        <w:t>«Верх-Обская СОШ им. М.С. Евдокимова»</w:t>
      </w:r>
      <w:r w:rsidRPr="00791E01">
        <w:rPr>
          <w:rFonts w:eastAsiaTheme="minorHAnsi"/>
          <w:sz w:val="24"/>
          <w:szCs w:val="24"/>
        </w:rPr>
        <w:t xml:space="preserve"> (далее – Школа) по формированию функциональной грамотности обучающихся.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1.3. 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показаны пути его освоения на практике (в ОУ), определены основные подходы к разработке дидактических механизмов формирования функциональной грамотности, реализующих воспитание обучающихся.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</w:p>
    <w:p w:rsidR="00791E01" w:rsidRPr="00791E01" w:rsidRDefault="00791E01" w:rsidP="00791E01">
      <w:pPr>
        <w:jc w:val="center"/>
        <w:rPr>
          <w:rFonts w:eastAsiaTheme="minorHAnsi"/>
          <w:b/>
          <w:sz w:val="24"/>
          <w:szCs w:val="24"/>
        </w:rPr>
      </w:pPr>
      <w:r w:rsidRPr="00791E01">
        <w:rPr>
          <w:rFonts w:eastAsiaTheme="minorHAnsi"/>
          <w:b/>
          <w:sz w:val="24"/>
          <w:szCs w:val="24"/>
        </w:rPr>
        <w:t>2. Понятие, цели, задачи и признаки формирования функциональной грамотности обучающихся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2.1. Функциональна грамотность – это уровень образованности, дающий возможность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других.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2.2. Признаки функциональной грамотности: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готовность к повышению уровня образованности на основе самостоятельного выбора программ общего и профессионального образования;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способность к осознанному выбору профессии, форм досуговой и трудовой деятельности, защите своих прав и осознания своих обязанностей;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готовность к адаптации в современном обществе, ориентация в возможностях развития качеств личности и обеспечения собственной безопасности;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способность к коммуникативной деятельности.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2.3. Достижение уровней информированности и функциональной грамотности является общей задачей и итоговым результатом деятельности Школы. Общие компоненты функциональной грамотности имеют свои особенности, определяемые особенностями развития страны: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связываются со всем населением и постоянно повышающимся уровнем его образования;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являются ступенью, необходимой для последующего становления личности и рассматриваются в связке «грамотность-образованность-профессионализм-культура»;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инвариантны к особенностям личности, обеспечивают равные стартовые возможности каждого;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имеют </w:t>
      </w:r>
      <w:proofErr w:type="spellStart"/>
      <w:r w:rsidRPr="00791E01">
        <w:rPr>
          <w:rFonts w:eastAsiaTheme="minorHAnsi"/>
          <w:sz w:val="24"/>
          <w:szCs w:val="24"/>
        </w:rPr>
        <w:t>профориентационную</w:t>
      </w:r>
      <w:proofErr w:type="spellEnd"/>
      <w:r w:rsidRPr="00791E01">
        <w:rPr>
          <w:rFonts w:eastAsiaTheme="minorHAnsi"/>
          <w:sz w:val="24"/>
          <w:szCs w:val="24"/>
        </w:rPr>
        <w:t xml:space="preserve"> направленность;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рассматриваются как этап и аспект непрерывного образования человека. </w:t>
      </w:r>
    </w:p>
    <w:p w:rsidR="00791E01" w:rsidRDefault="00791E01" w:rsidP="00791E01">
      <w:pPr>
        <w:jc w:val="both"/>
        <w:rPr>
          <w:rFonts w:eastAsiaTheme="minorHAnsi"/>
          <w:sz w:val="24"/>
          <w:szCs w:val="24"/>
        </w:rPr>
      </w:pPr>
    </w:p>
    <w:p w:rsidR="00791E01" w:rsidRPr="00791E01" w:rsidRDefault="00791E01" w:rsidP="00791E01">
      <w:pPr>
        <w:jc w:val="center"/>
        <w:rPr>
          <w:rFonts w:eastAsiaTheme="minorHAnsi"/>
          <w:b/>
          <w:sz w:val="24"/>
          <w:szCs w:val="24"/>
        </w:rPr>
      </w:pPr>
      <w:r w:rsidRPr="00791E01">
        <w:rPr>
          <w:rFonts w:eastAsiaTheme="minorHAnsi"/>
          <w:b/>
          <w:sz w:val="24"/>
          <w:szCs w:val="24"/>
        </w:rPr>
        <w:t xml:space="preserve">3. </w:t>
      </w:r>
      <w:proofErr w:type="spellStart"/>
      <w:r w:rsidRPr="00791E01">
        <w:rPr>
          <w:rFonts w:eastAsiaTheme="minorHAnsi"/>
          <w:b/>
          <w:sz w:val="24"/>
          <w:szCs w:val="24"/>
        </w:rPr>
        <w:t>Компетентностный</w:t>
      </w:r>
      <w:proofErr w:type="spellEnd"/>
      <w:r w:rsidRPr="00791E01">
        <w:rPr>
          <w:rFonts w:eastAsiaTheme="minorHAnsi"/>
          <w:b/>
          <w:sz w:val="24"/>
          <w:szCs w:val="24"/>
        </w:rPr>
        <w:t xml:space="preserve"> подход как условие формирования функциональной грамотности обучающихся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3.1. 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3.2. При </w:t>
      </w:r>
      <w:proofErr w:type="spellStart"/>
      <w:r w:rsidRPr="00791E01">
        <w:rPr>
          <w:rFonts w:eastAsiaTheme="minorHAnsi"/>
          <w:sz w:val="24"/>
          <w:szCs w:val="24"/>
        </w:rPr>
        <w:t>компетенотностном</w:t>
      </w:r>
      <w:proofErr w:type="spellEnd"/>
      <w:r w:rsidRPr="00791E01">
        <w:rPr>
          <w:rFonts w:eastAsiaTheme="minorHAnsi"/>
          <w:sz w:val="24"/>
          <w:szCs w:val="24"/>
        </w:rPr>
        <w:t xml:space="preserve"> подходе к оценке результатов обучения в понятие «функциональная грамотность» вкладывается следующий смысл: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1) читательская грамотность –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>2) математическая грамотность – способность человека определять и понимать роль математики в мире, в которо</w:t>
      </w:r>
      <w:r>
        <w:rPr>
          <w:rFonts w:eastAsiaTheme="minorHAnsi"/>
          <w:sz w:val="24"/>
          <w:szCs w:val="24"/>
        </w:rPr>
        <w:t xml:space="preserve">м он живет, высказывать хорошо </w:t>
      </w:r>
      <w:r w:rsidRPr="00791E01">
        <w:rPr>
          <w:rFonts w:eastAsiaTheme="minorHAnsi"/>
          <w:sz w:val="24"/>
          <w:szCs w:val="24"/>
        </w:rPr>
        <w:t xml:space="preserve">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3) естественно-научная грамотность –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4) финансовая грамотность – способность к пониманию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5) глобальная грамотность –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3.3. В соответствии с разделением содержания образования на общее </w:t>
      </w:r>
      <w:proofErr w:type="spellStart"/>
      <w:r w:rsidRPr="00791E01">
        <w:rPr>
          <w:rFonts w:eastAsiaTheme="minorHAnsi"/>
          <w:sz w:val="24"/>
          <w:szCs w:val="24"/>
        </w:rPr>
        <w:t>метапредметное</w:t>
      </w:r>
      <w:proofErr w:type="spellEnd"/>
      <w:r w:rsidRPr="00791E01">
        <w:rPr>
          <w:rFonts w:eastAsiaTheme="minorHAnsi"/>
          <w:sz w:val="24"/>
          <w:szCs w:val="24"/>
        </w:rPr>
        <w:t xml:space="preserve"> (для всех предметов), </w:t>
      </w:r>
      <w:proofErr w:type="spellStart"/>
      <w:r w:rsidRPr="00791E01">
        <w:rPr>
          <w:rFonts w:eastAsiaTheme="minorHAnsi"/>
          <w:sz w:val="24"/>
          <w:szCs w:val="24"/>
        </w:rPr>
        <w:t>межпредметное</w:t>
      </w:r>
      <w:proofErr w:type="spellEnd"/>
      <w:r w:rsidRPr="00791E01">
        <w:rPr>
          <w:rFonts w:eastAsiaTheme="minorHAnsi"/>
          <w:sz w:val="24"/>
          <w:szCs w:val="24"/>
        </w:rPr>
        <w:t xml:space="preserve"> (для цикла предметов или образовательных областей) и предметное (для каждого учебного предмета) предлагается три уровня компетенций: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>- ключевые, которые относятся к общему (</w:t>
      </w:r>
      <w:proofErr w:type="spellStart"/>
      <w:r w:rsidRPr="00791E01">
        <w:rPr>
          <w:rFonts w:eastAsiaTheme="minorHAnsi"/>
          <w:sz w:val="24"/>
          <w:szCs w:val="24"/>
        </w:rPr>
        <w:t>метапредметному</w:t>
      </w:r>
      <w:proofErr w:type="spellEnd"/>
      <w:r w:rsidRPr="00791E01">
        <w:rPr>
          <w:rFonts w:eastAsiaTheme="minorHAnsi"/>
          <w:sz w:val="24"/>
          <w:szCs w:val="24"/>
        </w:rPr>
        <w:t xml:space="preserve">) содержанию образования;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</w:t>
      </w:r>
      <w:proofErr w:type="spellStart"/>
      <w:r w:rsidRPr="00791E01">
        <w:rPr>
          <w:rFonts w:eastAsiaTheme="minorHAnsi"/>
          <w:sz w:val="24"/>
          <w:szCs w:val="24"/>
        </w:rPr>
        <w:t>общепредметные</w:t>
      </w:r>
      <w:proofErr w:type="spellEnd"/>
      <w:r w:rsidRPr="00791E01">
        <w:rPr>
          <w:rFonts w:eastAsiaTheme="minorHAnsi"/>
          <w:sz w:val="24"/>
          <w:szCs w:val="24"/>
        </w:rPr>
        <w:t xml:space="preserve"> – относятся к определённому кругу учебных предметов и образовательных областей;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- предметные, то есть частные по отношению к ключевым и </w:t>
      </w:r>
      <w:proofErr w:type="spellStart"/>
      <w:r w:rsidRPr="00791E01">
        <w:rPr>
          <w:rFonts w:eastAsiaTheme="minorHAnsi"/>
          <w:sz w:val="24"/>
          <w:szCs w:val="24"/>
        </w:rPr>
        <w:t>общепредметным</w:t>
      </w:r>
      <w:proofErr w:type="spellEnd"/>
      <w:r w:rsidRPr="00791E01">
        <w:rPr>
          <w:rFonts w:eastAsiaTheme="minorHAnsi"/>
          <w:sz w:val="24"/>
          <w:szCs w:val="24"/>
        </w:rPr>
        <w:t xml:space="preserve"> компетенциям, имеющие конкретное описание и возможность в рамках учебных предметов.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lastRenderedPageBreak/>
        <w:t xml:space="preserve">3.4. Виды ключевых образовательных компетенций: ценностно-смысловая, общекультурная, общекультурная, учебно-познавательная, информационная, коммуникативная, социально-трудовая, компетенция личностного самосовершенствования.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1) ценностно-смысловая компетенция –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При проведении урока учитель стремится к тому, чтобы ученик чётко для себя представлял: что и как он изучает сегодня, на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следующем занятии и каким образом он сможет использовать полученные знания в последующей жизни.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2) общекультурная компетенция – круг вопросов, по отношению к которым ученик должен быть хорошо осведомлён,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>3) учебно-познавательная компетенция – это</w:t>
      </w:r>
      <w:r>
        <w:rPr>
          <w:rFonts w:eastAsiaTheme="minorHAnsi"/>
          <w:sz w:val="24"/>
          <w:szCs w:val="24"/>
        </w:rPr>
        <w:t xml:space="preserve"> совокупность компетенций уче</w:t>
      </w:r>
      <w:r w:rsidRPr="00791E01">
        <w:rPr>
          <w:rFonts w:eastAsiaTheme="minorHAnsi"/>
          <w:sz w:val="24"/>
          <w:szCs w:val="24"/>
        </w:rPr>
        <w:t xml:space="preserve">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791E01">
        <w:rPr>
          <w:rFonts w:eastAsiaTheme="minorHAnsi"/>
          <w:sz w:val="24"/>
          <w:szCs w:val="24"/>
        </w:rPr>
        <w:t>общеучебной</w:t>
      </w:r>
      <w:proofErr w:type="spellEnd"/>
      <w:r w:rsidRPr="00791E01">
        <w:rPr>
          <w:rFonts w:eastAsiaTheme="minorHAnsi"/>
          <w:sz w:val="24"/>
          <w:szCs w:val="24"/>
        </w:rPr>
        <w:t xml:space="preserve"> деятельности, соотнесённой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В рамках данных компетенций определяются требования соответствующей функциональной грамотности: умение отличать факты от домыслов, овладение измерительными навыками, использование вероятностных, статистических и иных методов познания.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>4) информационная компетенция – это формирование умения ученика самостоятельно искать, анализировать и отбирать необходимую информацию, организовывать, преобразовывать, сохранять и передавать её при помощи реальных объектов (телевизор, магнитофон, телефон, факс, компьютер, принтер, модем, копир) и информационных технологий (</w:t>
      </w:r>
      <w:proofErr w:type="gramStart"/>
      <w:r w:rsidRPr="00791E01">
        <w:rPr>
          <w:rFonts w:eastAsiaTheme="minorHAnsi"/>
          <w:sz w:val="24"/>
          <w:szCs w:val="24"/>
        </w:rPr>
        <w:t>аудио-видеозапись</w:t>
      </w:r>
      <w:proofErr w:type="gramEnd"/>
      <w:r w:rsidRPr="00791E01">
        <w:rPr>
          <w:rFonts w:eastAsiaTheme="minorHAnsi"/>
          <w:sz w:val="24"/>
          <w:szCs w:val="24"/>
        </w:rPr>
        <w:t xml:space="preserve">, электронная почта, СМИ, Интернет). Ученикам необходимо сориентироваться в большом объёме информации и сделать правильный выбор.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5) коммуникативная компетенция – это создание различных текстов (сочинений, сообщений), публичное выступление, продуктивная групповая коммуникация, создание диалогов, работа в группах.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6) социально-трудовые компетенции – 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>7) компетенции личного самосовершенствования – целью формирования данной компетенции учителем применяется так</w:t>
      </w:r>
      <w:r>
        <w:rPr>
          <w:rFonts w:eastAsiaTheme="minorHAnsi"/>
          <w:sz w:val="24"/>
          <w:szCs w:val="24"/>
        </w:rPr>
        <w:t xml:space="preserve">ой вид деятельности на уроках, </w:t>
      </w:r>
      <w:r w:rsidRPr="00791E01">
        <w:rPr>
          <w:rFonts w:eastAsiaTheme="minorHAnsi"/>
          <w:sz w:val="24"/>
          <w:szCs w:val="24"/>
        </w:rPr>
        <w:t xml:space="preserve">как выполнение заданий с «лишними данными» (четвёртый – лишний). С целью развития данного вида </w:t>
      </w:r>
      <w:r w:rsidRPr="00791E01">
        <w:rPr>
          <w:rFonts w:eastAsiaTheme="minorHAnsi"/>
          <w:sz w:val="24"/>
          <w:szCs w:val="24"/>
        </w:rPr>
        <w:lastRenderedPageBreak/>
        <w:t xml:space="preserve">компетенций учителем используются задания на развитие навыков самоконтроля. Одним из приёмов выработки самоконтроля является проведение проверки выполнения каких-либо упражнений. Такая проверка требует настойчивости и определённых волевых усилий. В результате у учащихся воспитываются ценнейшие качества – самостоятельность и решительность в действиях, чувство ответственности за них. </w:t>
      </w:r>
    </w:p>
    <w:p w:rsidR="00791E01" w:rsidRDefault="00791E01" w:rsidP="00791E01">
      <w:pPr>
        <w:jc w:val="both"/>
        <w:rPr>
          <w:rFonts w:eastAsiaTheme="minorHAnsi"/>
          <w:sz w:val="24"/>
          <w:szCs w:val="24"/>
        </w:rPr>
      </w:pPr>
      <w:r w:rsidRPr="00791E01">
        <w:rPr>
          <w:rFonts w:eastAsiaTheme="minorHAnsi"/>
          <w:sz w:val="24"/>
          <w:szCs w:val="24"/>
        </w:rPr>
        <w:t xml:space="preserve">3.5. Ключевые компетенции и предметные области </w:t>
      </w:r>
    </w:p>
    <w:p w:rsidR="00791E01" w:rsidRPr="00791E01" w:rsidRDefault="00791E01" w:rsidP="00791E01">
      <w:pPr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791E01" w:rsidRPr="00720295" w:rsidTr="0072029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20295" w:rsidRDefault="00791E01" w:rsidP="0072029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20295">
              <w:rPr>
                <w:rFonts w:eastAsiaTheme="minorHAnsi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20295" w:rsidRDefault="00791E01" w:rsidP="0072029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20295">
              <w:rPr>
                <w:rFonts w:eastAsiaTheme="minorHAnsi"/>
                <w:b/>
                <w:sz w:val="24"/>
                <w:szCs w:val="24"/>
              </w:rPr>
              <w:t>Сфера проявления компетенции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20295" w:rsidRDefault="00791E01" w:rsidP="0072029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20295">
              <w:rPr>
                <w:rFonts w:eastAsiaTheme="minorHAnsi"/>
                <w:b/>
                <w:sz w:val="24"/>
                <w:szCs w:val="24"/>
              </w:rPr>
              <w:t>Виды деятельности в составе компетенции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20295" w:rsidRDefault="00791E01" w:rsidP="0072029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20295">
              <w:rPr>
                <w:rFonts w:eastAsiaTheme="minorHAnsi"/>
                <w:b/>
                <w:sz w:val="24"/>
                <w:szCs w:val="24"/>
              </w:rPr>
              <w:t>Учебные предметы, где данная компетенция является ведущей</w:t>
            </w:r>
          </w:p>
        </w:tc>
      </w:tr>
      <w:tr w:rsidR="00791E01" w:rsidRPr="00791E01" w:rsidTr="00720295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социальная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Сфера общественных отношений (политика, труд, религия, межнациональные отношения, защита окружающей среды, здоровье)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Способность брать на себя ответственность, участвовать в совместном принятии решений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1. физическая культура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2. история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3. обществознание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4. экономика </w:t>
            </w:r>
          </w:p>
          <w:p w:rsidR="00791E01" w:rsidRPr="00791E01" w:rsidRDefault="00D353C5" w:rsidP="0072029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технология </w:t>
            </w:r>
          </w:p>
        </w:tc>
      </w:tr>
      <w:tr w:rsidR="00791E01" w:rsidRPr="00791E01" w:rsidTr="0072029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Сфера общения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Владение устным и письменным общением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1. русский язык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2. литература </w:t>
            </w:r>
          </w:p>
          <w:p w:rsidR="00791E01" w:rsidRPr="00791E01" w:rsidRDefault="00D353C5" w:rsidP="0072029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иностранный язык </w:t>
            </w:r>
          </w:p>
        </w:tc>
      </w:tr>
      <w:tr w:rsidR="00791E01" w:rsidRPr="00791E01" w:rsidTr="0072029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информационная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Сфера информации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Владение новыми технологиями, способностью оценивать информацию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информатика </w:t>
            </w:r>
          </w:p>
        </w:tc>
      </w:tr>
      <w:tr w:rsidR="00791E01" w:rsidRPr="00791E01" w:rsidTr="00720295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учебно-познавательная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Сфера науки и искусства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Способность к постоянному самообучению, владение знаниями, умениями и навыками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1. физика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2. химия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3. биология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4. география </w:t>
            </w:r>
          </w:p>
          <w:p w:rsidR="00791E01" w:rsidRPr="00791E01" w:rsidRDefault="00791E01" w:rsidP="00720295">
            <w:pPr>
              <w:rPr>
                <w:rFonts w:eastAsiaTheme="minorHAnsi"/>
                <w:sz w:val="24"/>
                <w:szCs w:val="24"/>
              </w:rPr>
            </w:pPr>
            <w:r w:rsidRPr="00791E01">
              <w:rPr>
                <w:rFonts w:eastAsiaTheme="minorHAnsi"/>
                <w:sz w:val="24"/>
                <w:szCs w:val="24"/>
              </w:rPr>
              <w:t xml:space="preserve">5. математика </w:t>
            </w:r>
          </w:p>
          <w:p w:rsidR="00791E01" w:rsidRPr="00791E01" w:rsidRDefault="00D353C5" w:rsidP="0072029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6. искусство </w:t>
            </w:r>
          </w:p>
        </w:tc>
      </w:tr>
    </w:tbl>
    <w:p w:rsidR="00720295" w:rsidRPr="00720295" w:rsidRDefault="00720295" w:rsidP="0072029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3.6. Этапы формирования компетенций: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1) первичный опыт выполнения действий и мотивация;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2) освоение способа выполнения этого действий;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3) тренинг, самоконтроль, коррекция;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4) контроль.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3.7. Траектория формирования функциональной грамотности: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1) формирование первичного опыта выполнения индивидуальных учебных действий (ИУД) и мотивация к его самостоятельному выполнению при изучении различных учебных предметов;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2) освоение общего способа выполнения данного ИУД (правило, алгоритм и т.д.), основываясь на имеющемся опыте;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3) включение изученного ИУД в практику учения на предметном содержании разных учебных дисциплин, организация самоконтроля и, при необходимости, коррекция его выполнения; </w:t>
      </w:r>
    </w:p>
    <w:p w:rsid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lastRenderedPageBreak/>
        <w:t xml:space="preserve">4) организация контроля уровня </w:t>
      </w:r>
      <w:proofErr w:type="spellStart"/>
      <w:r w:rsidRPr="00720295">
        <w:rPr>
          <w:rFonts w:eastAsiaTheme="minorHAnsi"/>
          <w:sz w:val="24"/>
        </w:rPr>
        <w:t>сформированности</w:t>
      </w:r>
      <w:proofErr w:type="spellEnd"/>
      <w:r w:rsidRPr="00720295">
        <w:rPr>
          <w:rFonts w:eastAsiaTheme="minorHAnsi"/>
          <w:sz w:val="24"/>
        </w:rPr>
        <w:t xml:space="preserve"> данного ИУД и его системное практическое использование в образовательной практике (урок, внеурочная деятельность). </w:t>
      </w:r>
    </w:p>
    <w:p w:rsidR="00720295" w:rsidRPr="00720295" w:rsidRDefault="00720295" w:rsidP="00720295">
      <w:pPr>
        <w:rPr>
          <w:rFonts w:eastAsiaTheme="minorHAnsi"/>
          <w:sz w:val="24"/>
        </w:rPr>
      </w:pPr>
    </w:p>
    <w:p w:rsidR="00720295" w:rsidRDefault="00720295" w:rsidP="00720295">
      <w:pPr>
        <w:jc w:val="center"/>
        <w:rPr>
          <w:rFonts w:eastAsiaTheme="minorHAnsi"/>
          <w:b/>
          <w:sz w:val="24"/>
        </w:rPr>
      </w:pPr>
      <w:r w:rsidRPr="00720295">
        <w:rPr>
          <w:rFonts w:eastAsiaTheme="minorHAnsi"/>
          <w:b/>
          <w:sz w:val="24"/>
        </w:rPr>
        <w:t>4. Факторы и индикаторы формирования функциональной грамотности обучающихся</w:t>
      </w:r>
    </w:p>
    <w:p w:rsidR="00720295" w:rsidRPr="00720295" w:rsidRDefault="00720295" w:rsidP="00720295">
      <w:pPr>
        <w:jc w:val="center"/>
        <w:rPr>
          <w:rFonts w:eastAsiaTheme="minorHAnsi"/>
          <w:b/>
          <w:sz w:val="24"/>
        </w:rPr>
      </w:pP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4.1. Факторы, влияющие на развитие функциональной грамотности обучающихся: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1) содержание образования (национальные стандарты, учебные программы);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2) формы и методы обучения;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>3) система диагностики и оценки учебных достижений</w:t>
      </w:r>
      <w:r>
        <w:rPr>
          <w:rFonts w:eastAsiaTheme="minorHAnsi"/>
          <w:sz w:val="24"/>
        </w:rPr>
        <w:t>,</w:t>
      </w:r>
      <w:r w:rsidRPr="00720295">
        <w:rPr>
          <w:rFonts w:eastAsiaTheme="minorHAnsi"/>
          <w:sz w:val="24"/>
        </w:rPr>
        <w:t xml:space="preserve"> обучающихся;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4) программы дополнительного образования;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5) модель управления школой (общественно-государственная форма, высокий уровень автономии школы в регулировании учебного плана); </w:t>
      </w:r>
    </w:p>
    <w:p w:rsidR="00720295" w:rsidRP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6) наличие дружелюбной образовательной среды, основанной на принципах партнёрства со всеми заинтересованными сторонами; </w:t>
      </w:r>
    </w:p>
    <w:p w:rsid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7) активная роль родителей в процессе обучения и воспитания детей. </w:t>
      </w:r>
    </w:p>
    <w:p w:rsidR="00720295" w:rsidRDefault="00720295" w:rsidP="00720295">
      <w:pPr>
        <w:rPr>
          <w:rFonts w:eastAsiaTheme="minorHAnsi"/>
          <w:sz w:val="24"/>
        </w:rPr>
      </w:pPr>
      <w:r w:rsidRPr="00720295">
        <w:rPr>
          <w:rFonts w:eastAsiaTheme="minorHAnsi"/>
          <w:sz w:val="24"/>
        </w:rPr>
        <w:t xml:space="preserve">4.2. Индикаторы функциональной грамотности обучающихся на </w:t>
      </w:r>
      <w:proofErr w:type="spellStart"/>
      <w:r w:rsidRPr="00720295">
        <w:rPr>
          <w:rFonts w:eastAsiaTheme="minorHAnsi"/>
          <w:sz w:val="24"/>
        </w:rPr>
        <w:t>на</w:t>
      </w:r>
      <w:proofErr w:type="spellEnd"/>
      <w:r w:rsidRPr="00720295">
        <w:rPr>
          <w:rFonts w:eastAsiaTheme="minorHAnsi"/>
          <w:sz w:val="24"/>
        </w:rPr>
        <w:t xml:space="preserve"> их эмпирические показатели: </w:t>
      </w:r>
    </w:p>
    <w:p w:rsidR="00720295" w:rsidRDefault="00720295" w:rsidP="00720295">
      <w:pPr>
        <w:rPr>
          <w:rFonts w:eastAsiaTheme="minorHAnsi"/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4515"/>
      </w:tblGrid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jc w:val="center"/>
              <w:rPr>
                <w:rFonts w:eastAsiaTheme="minorHAnsi"/>
                <w:b/>
                <w:sz w:val="24"/>
              </w:rPr>
            </w:pPr>
            <w:r w:rsidRPr="00720295">
              <w:rPr>
                <w:rFonts w:eastAsiaTheme="minorHAnsi"/>
                <w:b/>
                <w:sz w:val="24"/>
              </w:rPr>
              <w:t>Индикаторы функциональной грамотности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jc w:val="center"/>
              <w:rPr>
                <w:rFonts w:eastAsiaTheme="minorHAnsi"/>
                <w:b/>
                <w:sz w:val="24"/>
              </w:rPr>
            </w:pPr>
            <w:r w:rsidRPr="00720295">
              <w:rPr>
                <w:rFonts w:eastAsiaTheme="minorHAnsi"/>
                <w:b/>
                <w:sz w:val="24"/>
              </w:rPr>
              <w:t>Умения (эмпирические показатели)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Общая грамотность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Написать сочинение, реферат. Считать без калькулятора. Отвечать на вопросы, не испытывая затруднений в построении фраз, подборе слов. Написать заявление, заполнить какие-либо анкеты, бланки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Компьютерная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Искать информацию в сети Интернет. Пользоваться электронной почтой. Создавать и распечатывать тексты. Работать с электронными таблицами. Использовать графические редакторы.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Грамотность действий в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Оказывать первую медицинскую помощь пострадавшему. Обратиться за экстренной помощью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proofErr w:type="spellStart"/>
            <w:r w:rsidRPr="00720295">
              <w:rPr>
                <w:rFonts w:eastAsiaTheme="minorHAnsi"/>
                <w:sz w:val="24"/>
              </w:rPr>
              <w:t>резвычайных</w:t>
            </w:r>
            <w:proofErr w:type="spellEnd"/>
            <w:r w:rsidRPr="00720295">
              <w:rPr>
                <w:rFonts w:eastAsiaTheme="minorHAnsi"/>
                <w:sz w:val="24"/>
              </w:rPr>
              <w:t xml:space="preserve"> ситуациях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к специализированным службам. Заботиться о своем здоровье. Вести себя в ситуациях угрозы личной безопасности.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Информационная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Находить и отбирать необходимую информацию из книг, справочников, энциклопедий и др. печатных текстов. Читать чертежи, схемы, графики. Использовать информацию из СМИ (газеты, журналы, радио, телевидение). Пользоваться алфавитным и систематическим каталогом библиотеки. Анализировать числовую информацию.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Коммуникативная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Работать в группе, команде. Расположить к себе других людей. Не поддаваться колебаниям своего настроения. Приспосабливаться к новым, </w:t>
            </w:r>
            <w:r w:rsidRPr="00720295">
              <w:rPr>
                <w:rFonts w:eastAsiaTheme="minorHAnsi"/>
                <w:sz w:val="24"/>
              </w:rPr>
              <w:lastRenderedPageBreak/>
              <w:t xml:space="preserve">непривычным требованиям и условиям. Организовать работу группы.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Владение иностранными языками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Перевести со словарем несложный текст. Рассказать о себе, своих друзьях, своем городе. Понимать тексты инструкций на упаковках различных товаров, приборов бытовой техники. Общаться с зарубежными друзьями и знакомыми на различные бытовые темы.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Грамотность при решении бытовых проблем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Выбирать продукты, товары и услуги (в магазинах, в разных сервисных службах). Планировать денежные расходы, исходя из бюджета семьи. Использовать различные технические бытовые устройства, пользуясь инструкциями. Ориентироваться в незнакомом городе, пользуясь справочником, картой. </w:t>
            </w:r>
          </w:p>
        </w:tc>
      </w:tr>
      <w:tr w:rsidR="00720295" w:rsidRPr="00720295" w:rsidTr="007202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Правовая и общественно-политическая грамотность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5" w:rsidRPr="00720295" w:rsidRDefault="00720295" w:rsidP="00720295">
            <w:pPr>
              <w:rPr>
                <w:rFonts w:eastAsiaTheme="minorHAnsi"/>
                <w:sz w:val="24"/>
              </w:rPr>
            </w:pPr>
            <w:r w:rsidRPr="00720295">
              <w:rPr>
                <w:rFonts w:eastAsiaTheme="minorHAnsi"/>
                <w:sz w:val="24"/>
              </w:rPr>
              <w:t xml:space="preserve">Отстаивать свои права и интересы. Объяснять различия в функциях и полномочиях Президента, Правительства, Государственной Думы. Объяснять различия между уголовным, административным и дисциплинарным нарушением. Анализировать и сравнивать предвыборные программы разных кандидатов и партий. </w:t>
            </w:r>
          </w:p>
        </w:tc>
      </w:tr>
    </w:tbl>
    <w:p w:rsidR="00791E01" w:rsidRDefault="00791E01" w:rsidP="00720295">
      <w:pPr>
        <w:rPr>
          <w:sz w:val="24"/>
        </w:rPr>
      </w:pPr>
    </w:p>
    <w:p w:rsidR="00720295" w:rsidRPr="00720295" w:rsidRDefault="00720295" w:rsidP="00720295">
      <w:pPr>
        <w:rPr>
          <w:sz w:val="24"/>
        </w:rPr>
      </w:pPr>
      <w:r w:rsidRPr="00720295">
        <w:rPr>
          <w:sz w:val="24"/>
        </w:rPr>
        <w:t>4.3. Факторы, определяющие функцио</w:t>
      </w:r>
      <w:r>
        <w:rPr>
          <w:sz w:val="24"/>
        </w:rPr>
        <w:t>нальную грамотность выпускника ш</w:t>
      </w:r>
      <w:r w:rsidRPr="00720295">
        <w:rPr>
          <w:sz w:val="24"/>
        </w:rPr>
        <w:t xml:space="preserve">колы: </w:t>
      </w:r>
    </w:p>
    <w:p w:rsidR="00720295" w:rsidRPr="00720295" w:rsidRDefault="00720295" w:rsidP="00720295">
      <w:pPr>
        <w:rPr>
          <w:sz w:val="24"/>
        </w:rPr>
      </w:pPr>
      <w:r w:rsidRPr="00720295">
        <w:rPr>
          <w:sz w:val="24"/>
        </w:rPr>
        <w:t xml:space="preserve">1) умение самостоятельно решать конкретные жизненные проблемы в различных сферах (бытовой, коммуникативной, правовой); </w:t>
      </w:r>
    </w:p>
    <w:p w:rsidR="00720295" w:rsidRPr="00720295" w:rsidRDefault="00720295" w:rsidP="00720295">
      <w:pPr>
        <w:rPr>
          <w:sz w:val="24"/>
        </w:rPr>
      </w:pPr>
      <w:r w:rsidRPr="00720295">
        <w:rPr>
          <w:sz w:val="24"/>
        </w:rPr>
        <w:t>2) компью</w:t>
      </w:r>
      <w:r>
        <w:rPr>
          <w:sz w:val="24"/>
        </w:rPr>
        <w:t>терные и информационные умения;</w:t>
      </w:r>
    </w:p>
    <w:p w:rsidR="00720295" w:rsidRDefault="00720295" w:rsidP="00720295">
      <w:pPr>
        <w:rPr>
          <w:sz w:val="24"/>
        </w:rPr>
      </w:pPr>
      <w:r w:rsidRPr="00720295">
        <w:rPr>
          <w:sz w:val="24"/>
        </w:rPr>
        <w:t>3) коммуникативные умения.</w:t>
      </w: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D353C5" w:rsidRDefault="00D353C5" w:rsidP="00720295">
      <w:pPr>
        <w:rPr>
          <w:sz w:val="24"/>
        </w:rPr>
      </w:pPr>
    </w:p>
    <w:p w:rsidR="00D353C5" w:rsidRDefault="00D353C5" w:rsidP="00720295">
      <w:pPr>
        <w:rPr>
          <w:sz w:val="24"/>
        </w:rPr>
      </w:pPr>
    </w:p>
    <w:p w:rsidR="00D353C5" w:rsidRDefault="00D353C5" w:rsidP="00720295">
      <w:pPr>
        <w:rPr>
          <w:sz w:val="24"/>
        </w:rPr>
      </w:pPr>
    </w:p>
    <w:p w:rsidR="00720295" w:rsidRDefault="00720295" w:rsidP="00720295">
      <w:pPr>
        <w:rPr>
          <w:sz w:val="24"/>
        </w:rPr>
      </w:pPr>
    </w:p>
    <w:p w:rsidR="00D353C5" w:rsidRDefault="00D353C5" w:rsidP="00D353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720295" w:rsidRPr="00720295" w:rsidRDefault="00720295" w:rsidP="00720295">
      <w:pPr>
        <w:jc w:val="center"/>
        <w:rPr>
          <w:b/>
          <w:sz w:val="24"/>
          <w:szCs w:val="24"/>
        </w:rPr>
      </w:pPr>
      <w:r w:rsidRPr="00720295">
        <w:rPr>
          <w:b/>
          <w:sz w:val="24"/>
          <w:szCs w:val="24"/>
        </w:rPr>
        <w:t>ПОЛОЖЕНИЕ</w:t>
      </w:r>
    </w:p>
    <w:p w:rsidR="00720295" w:rsidRPr="00720295" w:rsidRDefault="00720295" w:rsidP="00720295">
      <w:pPr>
        <w:jc w:val="center"/>
        <w:rPr>
          <w:b/>
          <w:sz w:val="24"/>
          <w:szCs w:val="24"/>
        </w:rPr>
      </w:pPr>
      <w:r w:rsidRPr="00720295">
        <w:rPr>
          <w:b/>
          <w:sz w:val="24"/>
          <w:szCs w:val="24"/>
        </w:rPr>
        <w:t>о рабочей группе по вопросам формирования</w:t>
      </w:r>
    </w:p>
    <w:p w:rsidR="00720295" w:rsidRDefault="00720295" w:rsidP="00720295">
      <w:pPr>
        <w:jc w:val="center"/>
        <w:rPr>
          <w:b/>
          <w:sz w:val="24"/>
          <w:szCs w:val="24"/>
        </w:rPr>
      </w:pPr>
      <w:r w:rsidRPr="00720295">
        <w:rPr>
          <w:b/>
          <w:sz w:val="24"/>
          <w:szCs w:val="24"/>
        </w:rPr>
        <w:t>функциональной грамотности обучающихся</w:t>
      </w:r>
    </w:p>
    <w:p w:rsidR="00720295" w:rsidRPr="00720295" w:rsidRDefault="00720295" w:rsidP="007202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791E01">
        <w:rPr>
          <w:rFonts w:eastAsiaTheme="minorHAnsi"/>
          <w:b/>
          <w:bCs/>
          <w:color w:val="000000"/>
          <w:sz w:val="24"/>
          <w:szCs w:val="28"/>
        </w:rPr>
        <w:t>МБОУ «Верх-Обская СОШ им. М.С. Евдокимова»</w:t>
      </w:r>
    </w:p>
    <w:p w:rsidR="00D74BC7" w:rsidRDefault="00D74BC7" w:rsidP="00720295">
      <w:pPr>
        <w:jc w:val="center"/>
        <w:rPr>
          <w:b/>
          <w:sz w:val="24"/>
          <w:szCs w:val="24"/>
        </w:rPr>
      </w:pPr>
    </w:p>
    <w:p w:rsidR="00720295" w:rsidRPr="00D74BC7" w:rsidRDefault="00720295" w:rsidP="00D74BC7">
      <w:pPr>
        <w:pStyle w:val="a5"/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D74BC7">
        <w:rPr>
          <w:b/>
          <w:sz w:val="24"/>
          <w:szCs w:val="24"/>
        </w:rPr>
        <w:t>Общие положения</w:t>
      </w:r>
    </w:p>
    <w:p w:rsidR="00D74BC7" w:rsidRPr="00D74BC7" w:rsidRDefault="00D74BC7" w:rsidP="00D74BC7">
      <w:pPr>
        <w:pStyle w:val="a5"/>
        <w:numPr>
          <w:ilvl w:val="0"/>
          <w:numId w:val="25"/>
        </w:numPr>
        <w:jc w:val="center"/>
        <w:rPr>
          <w:b/>
          <w:sz w:val="24"/>
          <w:szCs w:val="24"/>
        </w:rPr>
      </w:pP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1.1 Положение о рабочей группе педагогов по вопросу формирования функциональной грамотности (далее ФГ) у обучающихся </w:t>
      </w:r>
      <w:r w:rsidR="00D74BC7" w:rsidRPr="00D74BC7">
        <w:rPr>
          <w:rFonts w:eastAsiaTheme="minorHAnsi"/>
          <w:bCs/>
          <w:color w:val="000000"/>
          <w:sz w:val="24"/>
          <w:szCs w:val="28"/>
        </w:rPr>
        <w:t>МБОУ «Верх-Обская СОШ им. М.С. Евдокимова»</w:t>
      </w:r>
      <w:r w:rsidRPr="00D74BC7">
        <w:rPr>
          <w:sz w:val="24"/>
          <w:szCs w:val="24"/>
        </w:rPr>
        <w:t xml:space="preserve"> (далее - Рабочая группа) разработано в целях информационного и научно-методического сопровождения формирования функциональной грамотности в соответствии с: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Федеральным законом от 29.12.2012 г. № 273-ФЗ «Об образовании в Российской Федерации», Федеральным государственным стандартом;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Федеральный государственный образовательный стандарт начального, основного и среднего общего образования;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Указ Президента РФ от 07.05.2017 № 204 «О национальных целях и стратегических задачах РФ на период до 2024 года»;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Приказ министерства образования и науки РФ от 15.12.2016 № 1598 «Об утверждении Комплекса мер, направленных на систематическое обновление содержания общего образования на основе результатов мониторингового исследования с учетом современных достижений науки и технологий, изменений запросов учащихся и общества, ориентированности на применение знаний, умений, навыков в реальных жизненных условиях»;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Письмо министерства просвещения РФ от 26.01.2019 № ТВ- 94-04 «Об электронном банке тренировочных заданий по оценке функциональной грамотности»;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Приказ министерства просвещения РФ и </w:t>
      </w:r>
      <w:proofErr w:type="spellStart"/>
      <w:r w:rsidRPr="00D74BC7">
        <w:rPr>
          <w:sz w:val="24"/>
          <w:szCs w:val="24"/>
        </w:rPr>
        <w:t>Рособрнадзора</w:t>
      </w:r>
      <w:proofErr w:type="spellEnd"/>
      <w:r w:rsidRPr="00D74BC7">
        <w:rPr>
          <w:sz w:val="24"/>
          <w:szCs w:val="24"/>
        </w:rPr>
        <w:t xml:space="preserve"> от 06.05.2019 № 590/219 «Об утверждении методологии и критериев оценки общего образования в общеобразовательных организациях на основе практики международных исследований ка</w:t>
      </w:r>
      <w:r w:rsidR="00D74BC7">
        <w:rPr>
          <w:sz w:val="24"/>
          <w:szCs w:val="24"/>
        </w:rPr>
        <w:t>чества подготовки обучающихся»;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Уставом </w:t>
      </w:r>
      <w:r w:rsidR="00D74BC7" w:rsidRPr="00D74BC7">
        <w:rPr>
          <w:rFonts w:eastAsiaTheme="minorHAnsi"/>
          <w:bCs/>
          <w:color w:val="000000"/>
          <w:sz w:val="24"/>
          <w:szCs w:val="28"/>
        </w:rPr>
        <w:t>МБОУ «Верх-Обская СОШ им. М.С. Евдокимова»</w:t>
      </w:r>
      <w:r w:rsidRPr="00D74BC7">
        <w:rPr>
          <w:sz w:val="24"/>
          <w:szCs w:val="24"/>
        </w:rPr>
        <w:t xml:space="preserve">. </w:t>
      </w:r>
    </w:p>
    <w:p w:rsidR="00720295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1.2.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</w:t>
      </w:r>
      <w:r w:rsidR="00D74BC7" w:rsidRPr="00D74BC7">
        <w:rPr>
          <w:rFonts w:eastAsiaTheme="minorHAnsi"/>
          <w:bCs/>
          <w:color w:val="000000"/>
          <w:sz w:val="24"/>
          <w:szCs w:val="28"/>
        </w:rPr>
        <w:t>МБОУ «Верх-Обская СОШ им. М.С. Евдокимова»</w:t>
      </w:r>
      <w:r w:rsidRPr="00D74BC7">
        <w:rPr>
          <w:sz w:val="24"/>
          <w:szCs w:val="24"/>
        </w:rPr>
        <w:t xml:space="preserve">, а также настоящим Положением. </w:t>
      </w:r>
    </w:p>
    <w:p w:rsidR="00D74BC7" w:rsidRP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D74BC7" w:rsidP="00D74BC7">
      <w:pPr>
        <w:jc w:val="center"/>
        <w:rPr>
          <w:b/>
          <w:sz w:val="24"/>
          <w:szCs w:val="24"/>
        </w:rPr>
      </w:pPr>
      <w:r w:rsidRPr="00D74BC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720295" w:rsidRPr="00D74BC7">
        <w:rPr>
          <w:b/>
          <w:sz w:val="24"/>
          <w:szCs w:val="24"/>
        </w:rPr>
        <w:t>Задачи деятельности рабочей группы</w:t>
      </w:r>
    </w:p>
    <w:p w:rsidR="00D74BC7" w:rsidRPr="00D74BC7" w:rsidRDefault="00D74BC7" w:rsidP="00D74BC7"/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2.1. Основными задачами деятельности Рабочей группы являются: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информационная и научно-методическая разработка комплексных и единичных проектов изменений при переходе к формированию ФГ;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составление и реализация планов-графиков деятельности рабочей группы по проектированию изменений при переходе к формированию ФГ; </w:t>
      </w:r>
    </w:p>
    <w:p w:rsidR="00720295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анализ и составление методических рекомендаций по результатам экспертизы единичных и комплексных проектов изменений при переходе к формированию ФГ. </w:t>
      </w:r>
    </w:p>
    <w:p w:rsidR="00D74BC7" w:rsidRP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720295" w:rsidP="00D74BC7">
      <w:pPr>
        <w:pStyle w:val="a5"/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D74BC7">
        <w:rPr>
          <w:b/>
          <w:sz w:val="24"/>
          <w:szCs w:val="24"/>
        </w:rPr>
        <w:t>Функции рабочей группы</w:t>
      </w:r>
    </w:p>
    <w:p w:rsidR="00D74BC7" w:rsidRPr="00D74BC7" w:rsidRDefault="00D74BC7" w:rsidP="00D74BC7">
      <w:pPr>
        <w:pStyle w:val="a5"/>
        <w:ind w:left="720" w:firstLine="0"/>
        <w:rPr>
          <w:b/>
          <w:sz w:val="24"/>
          <w:szCs w:val="24"/>
        </w:rPr>
      </w:pP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3.1. Рабочая группа в целях выполнения возложенных на нее задач: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анализирует нормативно-правовую базу по ФГ, изучает мировой и отечественный опыт;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вносит предложения по изменению локальных нормативных актов </w:t>
      </w:r>
      <w:r w:rsidR="00D74BC7" w:rsidRPr="00D74BC7">
        <w:rPr>
          <w:rFonts w:eastAsiaTheme="minorHAnsi"/>
          <w:bCs/>
          <w:color w:val="000000"/>
          <w:sz w:val="24"/>
          <w:szCs w:val="28"/>
        </w:rPr>
        <w:t>МБОУ «Верх-Обская СОШ им. М.С. Евдокимова»</w:t>
      </w:r>
      <w:r w:rsidRPr="00D74BC7">
        <w:rPr>
          <w:sz w:val="24"/>
          <w:szCs w:val="24"/>
        </w:rPr>
        <w:t xml:space="preserve">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lastRenderedPageBreak/>
        <w:t xml:space="preserve">- вносит коррективы в основную общеобразовательную программу </w:t>
      </w:r>
      <w:r w:rsidR="00D74BC7" w:rsidRPr="00D74BC7">
        <w:rPr>
          <w:rFonts w:eastAsiaTheme="minorHAnsi"/>
          <w:bCs/>
          <w:color w:val="000000"/>
          <w:sz w:val="24"/>
          <w:szCs w:val="28"/>
        </w:rPr>
        <w:t>МБОУ «Верх-Обская СОШ им. М.С. Евдокимова»</w:t>
      </w:r>
      <w:r w:rsidRPr="00D74BC7">
        <w:rPr>
          <w:sz w:val="24"/>
          <w:szCs w:val="24"/>
        </w:rPr>
        <w:t xml:space="preserve">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вносит коррективы в рабочие программы;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создает информационную базу по вопросам формирования ФГ обучающихся;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разрабатывает методические рекомендации по организации урока (по формированию ФГ);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создает базу тестов из международных исследований «PIZA»;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проводит мониторинг пробных тестирований; </w:t>
      </w:r>
    </w:p>
    <w:p w:rsidR="00720295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организует обмен опытом по вопросам ФГ. </w:t>
      </w:r>
    </w:p>
    <w:p w:rsidR="00D74BC7" w:rsidRP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720295" w:rsidP="00D74BC7">
      <w:pPr>
        <w:pStyle w:val="a5"/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D74BC7">
        <w:rPr>
          <w:b/>
          <w:sz w:val="24"/>
          <w:szCs w:val="24"/>
        </w:rPr>
        <w:t>Порядок деятельности рабочей группы</w:t>
      </w:r>
    </w:p>
    <w:p w:rsidR="00D74BC7" w:rsidRPr="00D74BC7" w:rsidRDefault="00D74BC7" w:rsidP="00D74BC7">
      <w:pPr>
        <w:pStyle w:val="a5"/>
        <w:ind w:left="720" w:firstLine="0"/>
        <w:rPr>
          <w:b/>
          <w:sz w:val="24"/>
          <w:szCs w:val="24"/>
        </w:rPr>
      </w:pP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4.1. Состав рабочей группы утверждается приказом директора </w:t>
      </w:r>
      <w:r w:rsidR="00D74BC7" w:rsidRPr="00D74BC7">
        <w:rPr>
          <w:rFonts w:eastAsiaTheme="minorHAnsi"/>
          <w:bCs/>
          <w:color w:val="000000"/>
          <w:sz w:val="24"/>
          <w:szCs w:val="28"/>
        </w:rPr>
        <w:t>МБОУ «Верх-Обская СОШ им. М.С. Евдокимова»</w:t>
      </w:r>
      <w:r w:rsidRPr="00D74BC7">
        <w:rPr>
          <w:sz w:val="24"/>
          <w:szCs w:val="24"/>
        </w:rPr>
        <w:t xml:space="preserve"> и определяется из числа представителей административных и педагогических работников </w:t>
      </w:r>
      <w:r w:rsidR="00D74BC7" w:rsidRPr="00D74BC7">
        <w:rPr>
          <w:rFonts w:eastAsiaTheme="minorHAnsi"/>
          <w:bCs/>
          <w:color w:val="000000"/>
          <w:sz w:val="24"/>
          <w:szCs w:val="28"/>
        </w:rPr>
        <w:t>МБОУ «Верх-Обская СОШ им. М.С. Евдокимова»</w:t>
      </w:r>
      <w:r w:rsidR="00D74BC7" w:rsidRPr="00D74BC7">
        <w:rPr>
          <w:sz w:val="24"/>
          <w:szCs w:val="24"/>
        </w:rPr>
        <w:t xml:space="preserve"> </w:t>
      </w:r>
      <w:r w:rsidRPr="00D74BC7">
        <w:rPr>
          <w:sz w:val="24"/>
          <w:szCs w:val="24"/>
        </w:rPr>
        <w:t xml:space="preserve">(заместителей директора, педагогов, иных работников).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4.2. Возглавляет рабочую группу ее руководитель.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4.3. Контроль за организацией деятельности рабочей группы ведет директор, который осуществляет контрольную, координационную и коррекционную функции.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4.4. Рабочая группа подчиняется непосредственно Педагогическому совету и представляет ему необходимые аналитические материалы по результатам своей деятельности. </w:t>
      </w:r>
    </w:p>
    <w:p w:rsidR="00720295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4.5. Формы работы группы: групповая и индивидуальная.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 </w:t>
      </w:r>
    </w:p>
    <w:p w:rsidR="00D74BC7" w:rsidRP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720295" w:rsidP="00D74BC7">
      <w:pPr>
        <w:pStyle w:val="a5"/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D74BC7">
        <w:rPr>
          <w:b/>
          <w:sz w:val="24"/>
          <w:szCs w:val="24"/>
        </w:rPr>
        <w:t>Обязанности членов рабочей группы</w:t>
      </w:r>
    </w:p>
    <w:p w:rsidR="00D74BC7" w:rsidRPr="00D74BC7" w:rsidRDefault="00D74BC7" w:rsidP="00D74BC7">
      <w:pPr>
        <w:pStyle w:val="a5"/>
        <w:ind w:left="720" w:firstLine="0"/>
        <w:rPr>
          <w:b/>
          <w:sz w:val="24"/>
          <w:szCs w:val="24"/>
        </w:rPr>
      </w:pP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Обязанности членов группы: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присутствовать на заседаниях рабочей группы;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реализовывать план мероприятий по своему направлению при переходе к формированию ФГ; </w:t>
      </w:r>
    </w:p>
    <w:p w:rsidR="00720295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исполнять поручения, в соответствии с решениями Педагогического совета. </w:t>
      </w:r>
    </w:p>
    <w:p w:rsidR="00D74BC7" w:rsidRP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720295" w:rsidP="00D74BC7">
      <w:pPr>
        <w:jc w:val="center"/>
        <w:rPr>
          <w:b/>
          <w:sz w:val="24"/>
          <w:szCs w:val="24"/>
        </w:rPr>
      </w:pPr>
      <w:r w:rsidRPr="00D74BC7">
        <w:rPr>
          <w:b/>
          <w:sz w:val="24"/>
          <w:szCs w:val="24"/>
        </w:rPr>
        <w:t>6. Права рабочей группы</w:t>
      </w:r>
    </w:p>
    <w:p w:rsid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6.1. Рабочая группа имеет право: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знакомиться с материалами и документами;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вносить на рассмотрение вопросы, связанные с разработкой и реализацией проектов изменений при переходе к формированию ФГ и обсуждения на Педагогическом совете;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требовать от директора гимназии необходимые справки и документы, относящиеся к деятельности рабочей группы; </w:t>
      </w:r>
    </w:p>
    <w:p w:rsidR="00720295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привлекать иных специалистов для выполнения отдельных поручений (по согласованию). </w:t>
      </w:r>
    </w:p>
    <w:p w:rsidR="00D74BC7" w:rsidRP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720295" w:rsidP="00D74BC7">
      <w:pPr>
        <w:jc w:val="center"/>
        <w:rPr>
          <w:b/>
          <w:sz w:val="24"/>
          <w:szCs w:val="24"/>
        </w:rPr>
      </w:pPr>
      <w:r w:rsidRPr="00D74BC7">
        <w:rPr>
          <w:b/>
          <w:sz w:val="24"/>
          <w:szCs w:val="24"/>
        </w:rPr>
        <w:t>7. Ответственность рабочей группы</w:t>
      </w:r>
    </w:p>
    <w:p w:rsidR="00D74BC7" w:rsidRDefault="00D74BC7" w:rsidP="00720295">
      <w:pPr>
        <w:jc w:val="both"/>
        <w:rPr>
          <w:sz w:val="24"/>
          <w:szCs w:val="24"/>
        </w:rPr>
      </w:pP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7.1. Рабочая группа несет ответственность: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за качество и своевременность выполнения задач в соответствии с функционалом; </w:t>
      </w:r>
    </w:p>
    <w:p w:rsidR="00720295" w:rsidRPr="00D74BC7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 xml:space="preserve">- за качество информационной и научно-методической поддержки изменений при переходе к формированию ФГ; </w:t>
      </w:r>
    </w:p>
    <w:p w:rsidR="00720295" w:rsidRPr="00720295" w:rsidRDefault="00720295" w:rsidP="00720295">
      <w:pPr>
        <w:jc w:val="both"/>
        <w:rPr>
          <w:sz w:val="24"/>
          <w:szCs w:val="24"/>
        </w:rPr>
      </w:pPr>
      <w:r w:rsidRPr="00D74BC7">
        <w:rPr>
          <w:sz w:val="24"/>
          <w:szCs w:val="24"/>
        </w:rPr>
        <w:t>- за своевременное выполнение решений П</w:t>
      </w:r>
      <w:r w:rsidRPr="00720295">
        <w:rPr>
          <w:sz w:val="24"/>
          <w:szCs w:val="24"/>
        </w:rPr>
        <w:t>едагогического совета.</w:t>
      </w:r>
    </w:p>
    <w:sectPr w:rsidR="00720295" w:rsidRPr="00720295" w:rsidSect="00791E0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D3F2FC"/>
    <w:multiLevelType w:val="hybridMultilevel"/>
    <w:tmpl w:val="CEB9C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D130B7"/>
    <w:multiLevelType w:val="hybridMultilevel"/>
    <w:tmpl w:val="68CE1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D95FA6"/>
    <w:multiLevelType w:val="hybridMultilevel"/>
    <w:tmpl w:val="20A51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0A8DEC"/>
    <w:multiLevelType w:val="hybridMultilevel"/>
    <w:tmpl w:val="9A6F4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9AB63A"/>
    <w:multiLevelType w:val="hybridMultilevel"/>
    <w:tmpl w:val="2A21C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211D43"/>
    <w:multiLevelType w:val="hybridMultilevel"/>
    <w:tmpl w:val="D5E532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2CAFAB"/>
    <w:multiLevelType w:val="hybridMultilevel"/>
    <w:tmpl w:val="7C740F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61E4299"/>
    <w:multiLevelType w:val="hybridMultilevel"/>
    <w:tmpl w:val="30D9D5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E3EB28"/>
    <w:multiLevelType w:val="hybridMultilevel"/>
    <w:tmpl w:val="9C5C1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5922BB"/>
    <w:multiLevelType w:val="hybridMultilevel"/>
    <w:tmpl w:val="EF2103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D072CC"/>
    <w:multiLevelType w:val="hybridMultilevel"/>
    <w:tmpl w:val="5D165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3A6D27"/>
    <w:multiLevelType w:val="hybridMultilevel"/>
    <w:tmpl w:val="8A6E2E62"/>
    <w:lvl w:ilvl="0" w:tplc="ABBAA950">
      <w:start w:val="1"/>
      <w:numFmt w:val="decimal"/>
      <w:lvlText w:val="%1."/>
      <w:lvlJc w:val="left"/>
      <w:pPr>
        <w:ind w:left="705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EC5AFD64">
      <w:numFmt w:val="bullet"/>
      <w:lvlText w:val="•"/>
      <w:lvlJc w:val="left"/>
      <w:pPr>
        <w:ind w:left="1586" w:hanging="271"/>
      </w:pPr>
      <w:rPr>
        <w:rFonts w:hint="default"/>
        <w:lang w:val="ru-RU" w:eastAsia="en-US" w:bidi="ar-SA"/>
      </w:rPr>
    </w:lvl>
    <w:lvl w:ilvl="2" w:tplc="B15E02A2">
      <w:numFmt w:val="bullet"/>
      <w:lvlText w:val="•"/>
      <w:lvlJc w:val="left"/>
      <w:pPr>
        <w:ind w:left="2472" w:hanging="271"/>
      </w:pPr>
      <w:rPr>
        <w:rFonts w:hint="default"/>
        <w:lang w:val="ru-RU" w:eastAsia="en-US" w:bidi="ar-SA"/>
      </w:rPr>
    </w:lvl>
    <w:lvl w:ilvl="3" w:tplc="58BC9F98">
      <w:numFmt w:val="bullet"/>
      <w:lvlText w:val="•"/>
      <w:lvlJc w:val="left"/>
      <w:pPr>
        <w:ind w:left="3358" w:hanging="271"/>
      </w:pPr>
      <w:rPr>
        <w:rFonts w:hint="default"/>
        <w:lang w:val="ru-RU" w:eastAsia="en-US" w:bidi="ar-SA"/>
      </w:rPr>
    </w:lvl>
    <w:lvl w:ilvl="4" w:tplc="31AAB3E6">
      <w:numFmt w:val="bullet"/>
      <w:lvlText w:val="•"/>
      <w:lvlJc w:val="left"/>
      <w:pPr>
        <w:ind w:left="4244" w:hanging="271"/>
      </w:pPr>
      <w:rPr>
        <w:rFonts w:hint="default"/>
        <w:lang w:val="ru-RU" w:eastAsia="en-US" w:bidi="ar-SA"/>
      </w:rPr>
    </w:lvl>
    <w:lvl w:ilvl="5" w:tplc="1A129980">
      <w:numFmt w:val="bullet"/>
      <w:lvlText w:val="•"/>
      <w:lvlJc w:val="left"/>
      <w:pPr>
        <w:ind w:left="5130" w:hanging="271"/>
      </w:pPr>
      <w:rPr>
        <w:rFonts w:hint="default"/>
        <w:lang w:val="ru-RU" w:eastAsia="en-US" w:bidi="ar-SA"/>
      </w:rPr>
    </w:lvl>
    <w:lvl w:ilvl="6" w:tplc="5D9A568E">
      <w:numFmt w:val="bullet"/>
      <w:lvlText w:val="•"/>
      <w:lvlJc w:val="left"/>
      <w:pPr>
        <w:ind w:left="6016" w:hanging="271"/>
      </w:pPr>
      <w:rPr>
        <w:rFonts w:hint="default"/>
        <w:lang w:val="ru-RU" w:eastAsia="en-US" w:bidi="ar-SA"/>
      </w:rPr>
    </w:lvl>
    <w:lvl w:ilvl="7" w:tplc="D6DA031E">
      <w:numFmt w:val="bullet"/>
      <w:lvlText w:val="•"/>
      <w:lvlJc w:val="left"/>
      <w:pPr>
        <w:ind w:left="6902" w:hanging="271"/>
      </w:pPr>
      <w:rPr>
        <w:rFonts w:hint="default"/>
        <w:lang w:val="ru-RU" w:eastAsia="en-US" w:bidi="ar-SA"/>
      </w:rPr>
    </w:lvl>
    <w:lvl w:ilvl="8" w:tplc="0BCCEE5E">
      <w:numFmt w:val="bullet"/>
      <w:lvlText w:val="•"/>
      <w:lvlJc w:val="left"/>
      <w:pPr>
        <w:ind w:left="7788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0B514E6D"/>
    <w:multiLevelType w:val="hybridMultilevel"/>
    <w:tmpl w:val="75F6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23AAD"/>
    <w:multiLevelType w:val="hybridMultilevel"/>
    <w:tmpl w:val="8DD4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B415"/>
    <w:multiLevelType w:val="hybridMultilevel"/>
    <w:tmpl w:val="E5B6A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6F62"/>
    <w:multiLevelType w:val="hybridMultilevel"/>
    <w:tmpl w:val="C71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3597D"/>
    <w:multiLevelType w:val="hybridMultilevel"/>
    <w:tmpl w:val="AF62D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8A46D8F"/>
    <w:multiLevelType w:val="hybridMultilevel"/>
    <w:tmpl w:val="E0D2F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A5DE71A"/>
    <w:multiLevelType w:val="hybridMultilevel"/>
    <w:tmpl w:val="15641E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325A07B"/>
    <w:multiLevelType w:val="hybridMultilevel"/>
    <w:tmpl w:val="6F30FF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40741C"/>
    <w:multiLevelType w:val="hybridMultilevel"/>
    <w:tmpl w:val="DF9D2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710195"/>
    <w:multiLevelType w:val="hybridMultilevel"/>
    <w:tmpl w:val="A1D069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01F2D8"/>
    <w:multiLevelType w:val="hybridMultilevel"/>
    <w:tmpl w:val="54AA9D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24"/>
  </w:num>
  <w:num w:numId="19">
    <w:abstractNumId w:val="8"/>
  </w:num>
  <w:num w:numId="20">
    <w:abstractNumId w:val="19"/>
  </w:num>
  <w:num w:numId="21">
    <w:abstractNumId w:val="21"/>
  </w:num>
  <w:num w:numId="22">
    <w:abstractNumId w:val="23"/>
  </w:num>
  <w:num w:numId="23">
    <w:abstractNumId w:val="0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1F"/>
    <w:rsid w:val="002141B8"/>
    <w:rsid w:val="00460E6C"/>
    <w:rsid w:val="00646BB1"/>
    <w:rsid w:val="0069141F"/>
    <w:rsid w:val="006B1DCD"/>
    <w:rsid w:val="00720295"/>
    <w:rsid w:val="007241E6"/>
    <w:rsid w:val="00791E01"/>
    <w:rsid w:val="00CF585C"/>
    <w:rsid w:val="00D353C5"/>
    <w:rsid w:val="00D45F46"/>
    <w:rsid w:val="00D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5D097-F16F-4B5B-9060-8DF6903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296" w:lineRule="exact"/>
      <w:ind w:left="709"/>
    </w:pPr>
    <w:rPr>
      <w:sz w:val="26"/>
      <w:szCs w:val="26"/>
    </w:rPr>
  </w:style>
  <w:style w:type="paragraph" w:styleId="a5">
    <w:name w:val="List Paragraph"/>
    <w:basedOn w:val="a"/>
    <w:uiPriority w:val="99"/>
    <w:qFormat/>
    <w:pPr>
      <w:ind w:left="705" w:hanging="2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45F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D45F4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45F46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2023-01-12T10:18:00Z</dcterms:created>
  <dcterms:modified xsi:type="dcterms:W3CDTF">2023-01-12T10:18:00Z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